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44ED6" w14:textId="1D910FAC" w:rsidR="00C408EC" w:rsidRDefault="00C408EC">
      <w:pPr>
        <w:rPr>
          <w:b/>
          <w:bCs/>
        </w:rPr>
      </w:pPr>
      <w:r>
        <w:rPr>
          <w:b/>
          <w:bCs/>
        </w:rPr>
        <w:t>Trainings for promotion in the November 2021 Between Families Newsletter:</w:t>
      </w:r>
    </w:p>
    <w:p w14:paraId="09CB46D5" w14:textId="29A03D16" w:rsidR="00CC027A" w:rsidRPr="00C408EC" w:rsidRDefault="00C408EC">
      <w:pPr>
        <w:rPr>
          <w:b/>
          <w:bCs/>
        </w:rPr>
      </w:pPr>
      <w:r w:rsidRPr="00C408EC">
        <w:rPr>
          <w:b/>
          <w:bCs/>
        </w:rPr>
        <w:t>Human Trafficking</w:t>
      </w:r>
    </w:p>
    <w:p w14:paraId="66A57D26" w14:textId="779FBC6E"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Participants will leave this training with a clear understanding of what Human Trafficking is and examine how victims are recruited and maintained in the industry. Participants will additionally learn how it affects children in foster care in the state of Kansas and further develop their knowledge in identifying victims, working with them, and preventative measures that can be utilized to prevent the victimization of children.</w:t>
      </w:r>
    </w:p>
    <w:p w14:paraId="460CC3F8" w14:textId="2B46BDA1"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ab/>
        <w:t xml:space="preserve">November 2, </w:t>
      </w:r>
      <w:proofErr w:type="gramStart"/>
      <w:r>
        <w:rPr>
          <w:rFonts w:ascii="Tahoma" w:hAnsi="Tahoma" w:cs="Tahoma"/>
          <w:color w:val="000000"/>
          <w:sz w:val="18"/>
          <w:szCs w:val="18"/>
          <w:shd w:val="clear" w:color="auto" w:fill="FFFFFF"/>
        </w:rPr>
        <w:t>2021</w:t>
      </w:r>
      <w:proofErr w:type="gramEnd"/>
      <w:r>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ab/>
        <w:t>1:00pm-3:00pm</w:t>
      </w:r>
    </w:p>
    <w:p w14:paraId="03CC790F" w14:textId="7D6F5BCB"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ab/>
        <w:t xml:space="preserve">November 12, </w:t>
      </w:r>
      <w:proofErr w:type="gramStart"/>
      <w:r>
        <w:rPr>
          <w:rFonts w:ascii="Tahoma" w:hAnsi="Tahoma" w:cs="Tahoma"/>
          <w:color w:val="000000"/>
          <w:sz w:val="18"/>
          <w:szCs w:val="18"/>
          <w:shd w:val="clear" w:color="auto" w:fill="FFFFFF"/>
        </w:rPr>
        <w:t>2021</w:t>
      </w:r>
      <w:proofErr w:type="gramEnd"/>
      <w:r>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ab/>
        <w:t>2:00pm-4:00pm</w:t>
      </w:r>
    </w:p>
    <w:p w14:paraId="0DCEF08C" w14:textId="34216898"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ab/>
        <w:t xml:space="preserve">December 10, </w:t>
      </w:r>
      <w:proofErr w:type="gramStart"/>
      <w:r>
        <w:rPr>
          <w:rFonts w:ascii="Tahoma" w:hAnsi="Tahoma" w:cs="Tahoma"/>
          <w:color w:val="000000"/>
          <w:sz w:val="18"/>
          <w:szCs w:val="18"/>
          <w:shd w:val="clear" w:color="auto" w:fill="FFFFFF"/>
        </w:rPr>
        <w:t>2021</w:t>
      </w:r>
      <w:proofErr w:type="gramEnd"/>
      <w:r>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ab/>
        <w:t>12:00pm-2:00pm</w:t>
      </w:r>
    </w:p>
    <w:p w14:paraId="0441D57A" w14:textId="00B64DCA" w:rsidR="00C408EC" w:rsidRDefault="00C408EC">
      <w:r>
        <w:rPr>
          <w:rFonts w:ascii="Tahoma" w:hAnsi="Tahoma" w:cs="Tahoma"/>
          <w:color w:val="000000"/>
          <w:sz w:val="18"/>
          <w:szCs w:val="18"/>
          <w:shd w:val="clear" w:color="auto" w:fill="FFFFFF"/>
        </w:rPr>
        <w:tab/>
        <w:t xml:space="preserve">December 15, </w:t>
      </w:r>
      <w:proofErr w:type="gramStart"/>
      <w:r>
        <w:rPr>
          <w:rFonts w:ascii="Tahoma" w:hAnsi="Tahoma" w:cs="Tahoma"/>
          <w:color w:val="000000"/>
          <w:sz w:val="18"/>
          <w:szCs w:val="18"/>
          <w:shd w:val="clear" w:color="auto" w:fill="FFFFFF"/>
        </w:rPr>
        <w:t>2021</w:t>
      </w:r>
      <w:proofErr w:type="gramEnd"/>
      <w:r>
        <w:rPr>
          <w:rFonts w:ascii="Tahoma" w:hAnsi="Tahoma" w:cs="Tahoma"/>
          <w:color w:val="000000"/>
          <w:sz w:val="18"/>
          <w:szCs w:val="18"/>
          <w:shd w:val="clear" w:color="auto" w:fill="FFFFFF"/>
        </w:rPr>
        <w:t xml:space="preserve"> </w:t>
      </w:r>
      <w:r>
        <w:rPr>
          <w:rFonts w:ascii="Tahoma" w:hAnsi="Tahoma" w:cs="Tahoma"/>
          <w:color w:val="000000"/>
          <w:sz w:val="18"/>
          <w:szCs w:val="18"/>
          <w:shd w:val="clear" w:color="auto" w:fill="FFFFFF"/>
        </w:rPr>
        <w:tab/>
        <w:t>11:00am-1:00pm</w:t>
      </w:r>
    </w:p>
    <w:p w14:paraId="3B939A68" w14:textId="539D003C" w:rsidR="00C408EC" w:rsidRPr="00C408EC" w:rsidRDefault="00C408EC">
      <w:pPr>
        <w:rPr>
          <w:b/>
          <w:bCs/>
        </w:rPr>
      </w:pPr>
      <w:r w:rsidRPr="00C408EC">
        <w:rPr>
          <w:b/>
          <w:bCs/>
        </w:rPr>
        <w:t>Safe Sleep</w:t>
      </w:r>
    </w:p>
    <w:p w14:paraId="491EE68C" w14:textId="17E7131E"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The goal of safe sleep training is to prepare parents, foster </w:t>
      </w:r>
      <w:proofErr w:type="gramStart"/>
      <w:r>
        <w:rPr>
          <w:rFonts w:ascii="Tahoma" w:hAnsi="Tahoma" w:cs="Tahoma"/>
          <w:color w:val="000000"/>
          <w:sz w:val="18"/>
          <w:szCs w:val="18"/>
          <w:shd w:val="clear" w:color="auto" w:fill="FFFFFF"/>
        </w:rPr>
        <w:t>parents</w:t>
      </w:r>
      <w:proofErr w:type="gramEnd"/>
      <w:r>
        <w:rPr>
          <w:rFonts w:ascii="Tahoma" w:hAnsi="Tahoma" w:cs="Tahoma"/>
          <w:color w:val="000000"/>
          <w:sz w:val="18"/>
          <w:szCs w:val="18"/>
          <w:shd w:val="clear" w:color="auto" w:fill="FFFFFF"/>
        </w:rPr>
        <w:t xml:space="preserve"> and caregivers about safe infant sleep practices.</w:t>
      </w:r>
    </w:p>
    <w:p w14:paraId="16D534A7" w14:textId="71AF8C73"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ab/>
        <w:t xml:space="preserve">November 9, </w:t>
      </w:r>
      <w:proofErr w:type="gramStart"/>
      <w:r>
        <w:rPr>
          <w:rFonts w:ascii="Tahoma" w:hAnsi="Tahoma" w:cs="Tahoma"/>
          <w:color w:val="000000"/>
          <w:sz w:val="18"/>
          <w:szCs w:val="18"/>
          <w:shd w:val="clear" w:color="auto" w:fill="FFFFFF"/>
        </w:rPr>
        <w:t xml:space="preserve">2021  </w:t>
      </w:r>
      <w:r>
        <w:rPr>
          <w:rFonts w:ascii="Tahoma" w:hAnsi="Tahoma" w:cs="Tahoma"/>
          <w:color w:val="000000"/>
          <w:sz w:val="18"/>
          <w:szCs w:val="18"/>
          <w:shd w:val="clear" w:color="auto" w:fill="FFFFFF"/>
        </w:rPr>
        <w:tab/>
      </w:r>
      <w:proofErr w:type="gramEnd"/>
      <w:r>
        <w:rPr>
          <w:rFonts w:ascii="Tahoma" w:hAnsi="Tahoma" w:cs="Tahoma"/>
          <w:color w:val="000000"/>
          <w:sz w:val="18"/>
          <w:szCs w:val="18"/>
          <w:shd w:val="clear" w:color="auto" w:fill="FFFFFF"/>
        </w:rPr>
        <w:t>12:30pm-1:30pm</w:t>
      </w:r>
    </w:p>
    <w:p w14:paraId="76AC02B2" w14:textId="0F80B057"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ab/>
        <w:t xml:space="preserve">November 23, </w:t>
      </w:r>
      <w:proofErr w:type="gramStart"/>
      <w:r>
        <w:rPr>
          <w:rFonts w:ascii="Tahoma" w:hAnsi="Tahoma" w:cs="Tahoma"/>
          <w:color w:val="000000"/>
          <w:sz w:val="18"/>
          <w:szCs w:val="18"/>
          <w:shd w:val="clear" w:color="auto" w:fill="FFFFFF"/>
        </w:rPr>
        <w:t>2021</w:t>
      </w:r>
      <w:proofErr w:type="gramEnd"/>
      <w:r>
        <w:rPr>
          <w:rFonts w:ascii="Tahoma" w:hAnsi="Tahoma" w:cs="Tahoma"/>
          <w:color w:val="000000"/>
          <w:sz w:val="18"/>
          <w:szCs w:val="18"/>
          <w:shd w:val="clear" w:color="auto" w:fill="FFFFFF"/>
        </w:rPr>
        <w:tab/>
        <w:t>12:00pm-1:00pm</w:t>
      </w:r>
    </w:p>
    <w:p w14:paraId="56F9C595" w14:textId="34C89C0C"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ab/>
        <w:t xml:space="preserve">December 7, </w:t>
      </w:r>
      <w:proofErr w:type="gramStart"/>
      <w:r>
        <w:rPr>
          <w:rFonts w:ascii="Tahoma" w:hAnsi="Tahoma" w:cs="Tahoma"/>
          <w:color w:val="000000"/>
          <w:sz w:val="18"/>
          <w:szCs w:val="18"/>
          <w:shd w:val="clear" w:color="auto" w:fill="FFFFFF"/>
        </w:rPr>
        <w:t>2021</w:t>
      </w:r>
      <w:proofErr w:type="gramEnd"/>
      <w:r>
        <w:rPr>
          <w:rFonts w:ascii="Tahoma" w:hAnsi="Tahoma" w:cs="Tahoma"/>
          <w:color w:val="000000"/>
          <w:sz w:val="18"/>
          <w:szCs w:val="18"/>
          <w:shd w:val="clear" w:color="auto" w:fill="FFFFFF"/>
        </w:rPr>
        <w:tab/>
        <w:t>11:30am-12:30pm</w:t>
      </w:r>
    </w:p>
    <w:p w14:paraId="0F174131" w14:textId="604FC271" w:rsidR="00C408EC" w:rsidRDefault="00C408EC">
      <w:r>
        <w:rPr>
          <w:rFonts w:ascii="Tahoma" w:hAnsi="Tahoma" w:cs="Tahoma"/>
          <w:color w:val="000000"/>
          <w:sz w:val="18"/>
          <w:szCs w:val="18"/>
          <w:shd w:val="clear" w:color="auto" w:fill="FFFFFF"/>
        </w:rPr>
        <w:tab/>
        <w:t xml:space="preserve">December 21, </w:t>
      </w:r>
      <w:proofErr w:type="gramStart"/>
      <w:r>
        <w:rPr>
          <w:rFonts w:ascii="Tahoma" w:hAnsi="Tahoma" w:cs="Tahoma"/>
          <w:color w:val="000000"/>
          <w:sz w:val="18"/>
          <w:szCs w:val="18"/>
          <w:shd w:val="clear" w:color="auto" w:fill="FFFFFF"/>
        </w:rPr>
        <w:t>2021</w:t>
      </w:r>
      <w:proofErr w:type="gramEnd"/>
      <w:r>
        <w:rPr>
          <w:rFonts w:ascii="Tahoma" w:hAnsi="Tahoma" w:cs="Tahoma"/>
          <w:color w:val="000000"/>
          <w:sz w:val="18"/>
          <w:szCs w:val="18"/>
          <w:shd w:val="clear" w:color="auto" w:fill="FFFFFF"/>
        </w:rPr>
        <w:tab/>
        <w:t>4:00pm-5:00pm</w:t>
      </w:r>
    </w:p>
    <w:p w14:paraId="4E988318" w14:textId="3229690D" w:rsidR="00C408EC" w:rsidRPr="00C408EC" w:rsidRDefault="00C408EC">
      <w:pPr>
        <w:rPr>
          <w:b/>
          <w:bCs/>
        </w:rPr>
      </w:pPr>
      <w:r w:rsidRPr="00C408EC">
        <w:rPr>
          <w:b/>
          <w:bCs/>
        </w:rPr>
        <w:t>Suicide Prevention and Intervention</w:t>
      </w:r>
    </w:p>
    <w:p w14:paraId="79AFE545" w14:textId="6EE34433" w:rsidR="00C408EC" w:rsidRDefault="00C408EC">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This training will help participants distinguish between self-harming behaviors and suicide. Youth protective factors and risk factors will be examined, and discussion will focus on identifying and operationalizing prevention/intervention strategies for youth at risk.</w:t>
      </w:r>
    </w:p>
    <w:p w14:paraId="1FBC4447" w14:textId="4FF5F40B" w:rsidR="00C408EC" w:rsidRDefault="00C408EC">
      <w:r>
        <w:rPr>
          <w:rFonts w:ascii="Tahoma" w:hAnsi="Tahoma" w:cs="Tahoma"/>
          <w:color w:val="000000"/>
          <w:sz w:val="18"/>
          <w:szCs w:val="18"/>
          <w:shd w:val="clear" w:color="auto" w:fill="FFFFFF"/>
        </w:rPr>
        <w:tab/>
        <w:t xml:space="preserve">December 21, </w:t>
      </w:r>
      <w:proofErr w:type="gramStart"/>
      <w:r>
        <w:rPr>
          <w:rFonts w:ascii="Tahoma" w:hAnsi="Tahoma" w:cs="Tahoma"/>
          <w:color w:val="000000"/>
          <w:sz w:val="18"/>
          <w:szCs w:val="18"/>
          <w:shd w:val="clear" w:color="auto" w:fill="FFFFFF"/>
        </w:rPr>
        <w:t>2021</w:t>
      </w:r>
      <w:proofErr w:type="gramEnd"/>
      <w:r>
        <w:rPr>
          <w:rFonts w:ascii="Tahoma" w:hAnsi="Tahoma" w:cs="Tahoma"/>
          <w:color w:val="000000"/>
          <w:sz w:val="18"/>
          <w:szCs w:val="18"/>
          <w:shd w:val="clear" w:color="auto" w:fill="FFFFFF"/>
        </w:rPr>
        <w:tab/>
        <w:t>5:00pm-6:00pm</w:t>
      </w:r>
    </w:p>
    <w:sectPr w:rsidR="00C40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8EC"/>
    <w:rsid w:val="001A4BAB"/>
    <w:rsid w:val="00201BE6"/>
    <w:rsid w:val="00631167"/>
    <w:rsid w:val="00C408EC"/>
    <w:rsid w:val="00FA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904E"/>
  <w15:chartTrackingRefBased/>
  <w15:docId w15:val="{52F06EDA-585B-46F8-A193-0534B403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Schwarzrock</dc:creator>
  <cp:keywords/>
  <dc:description/>
  <cp:lastModifiedBy>Danielle Sipe</cp:lastModifiedBy>
  <cp:revision>2</cp:revision>
  <dcterms:created xsi:type="dcterms:W3CDTF">2021-10-26T15:35:00Z</dcterms:created>
  <dcterms:modified xsi:type="dcterms:W3CDTF">2021-10-26T15:35:00Z</dcterms:modified>
</cp:coreProperties>
</file>