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7E3A" w14:textId="51A19272" w:rsidR="005465BF" w:rsidRPr="004C72C4" w:rsidRDefault="005465BF" w:rsidP="005465BF">
      <w:pPr>
        <w:jc w:val="right"/>
      </w:pPr>
      <w:r w:rsidRPr="004C72C4">
        <w:t>Between Families Newsletter 2022</w:t>
      </w:r>
    </w:p>
    <w:p w14:paraId="2C6ABB69" w14:textId="3E7BEF70" w:rsidR="0060765B" w:rsidRPr="004C72C4" w:rsidRDefault="005465BF" w:rsidP="005465BF">
      <w:pPr>
        <w:spacing w:after="0"/>
        <w:jc w:val="center"/>
        <w:rPr>
          <w:b/>
          <w:bCs/>
        </w:rPr>
      </w:pPr>
      <w:r w:rsidRPr="004C72C4">
        <w:rPr>
          <w:b/>
          <w:bCs/>
        </w:rPr>
        <w:t>Understanding Trauma in Foster Children</w:t>
      </w:r>
    </w:p>
    <w:p w14:paraId="084A72A7" w14:textId="2B1D2C2A" w:rsidR="005465BF" w:rsidRPr="004C72C4" w:rsidRDefault="005465BF" w:rsidP="005465BF">
      <w:pPr>
        <w:spacing w:after="0"/>
        <w:jc w:val="center"/>
        <w:rPr>
          <w:b/>
          <w:bCs/>
        </w:rPr>
      </w:pPr>
      <w:r w:rsidRPr="004C72C4">
        <w:rPr>
          <w:b/>
          <w:bCs/>
        </w:rPr>
        <w:t>By Washington Foster Team</w:t>
      </w:r>
    </w:p>
    <w:p w14:paraId="2107D225" w14:textId="19340347" w:rsidR="005465BF" w:rsidRPr="004C72C4" w:rsidRDefault="004C72C4" w:rsidP="005465BF">
      <w:pPr>
        <w:spacing w:after="0"/>
        <w:jc w:val="center"/>
      </w:pPr>
      <w:hyperlink r:id="rId8" w:history="1">
        <w:r w:rsidR="005465BF" w:rsidRPr="004C72C4">
          <w:rPr>
            <w:rStyle w:val="Hyperlink"/>
            <w:color w:val="auto"/>
            <w:u w:val="none"/>
          </w:rPr>
          <w:t xml:space="preserve">Understanding Trauma </w:t>
        </w:r>
        <w:proofErr w:type="gramStart"/>
        <w:r w:rsidR="005465BF" w:rsidRPr="004C72C4">
          <w:rPr>
            <w:rStyle w:val="Hyperlink"/>
            <w:color w:val="auto"/>
            <w:u w:val="none"/>
          </w:rPr>
          <w:t>In</w:t>
        </w:r>
        <w:proofErr w:type="gramEnd"/>
        <w:r w:rsidR="005465BF" w:rsidRPr="004C72C4">
          <w:rPr>
            <w:rStyle w:val="Hyperlink"/>
            <w:color w:val="auto"/>
            <w:u w:val="none"/>
          </w:rPr>
          <w:t xml:space="preserve"> Foster Children (wachildrenandfamilies.org)</w:t>
        </w:r>
      </w:hyperlink>
    </w:p>
    <w:p w14:paraId="7B6E8139" w14:textId="77777777" w:rsidR="005465BF" w:rsidRPr="004C72C4" w:rsidRDefault="005465BF" w:rsidP="005465BF">
      <w:pPr>
        <w:spacing w:after="0"/>
        <w:jc w:val="center"/>
        <w:rPr>
          <w:b/>
          <w:bCs/>
        </w:rPr>
      </w:pPr>
    </w:p>
    <w:p w14:paraId="15B0B245" w14:textId="77777777" w:rsidR="005465BF" w:rsidRPr="004C72C4" w:rsidRDefault="005465BF" w:rsidP="005465BF">
      <w:pPr>
        <w:pStyle w:val="NormalWeb"/>
        <w:shd w:val="clear" w:color="auto" w:fill="FFFFFF"/>
        <w:spacing w:before="0" w:beforeAutospacing="0" w:after="240" w:afterAutospacing="0"/>
        <w:rPr>
          <w:rFonts w:ascii="Times" w:hAnsi="Times" w:cs="Times"/>
          <w:sz w:val="20"/>
          <w:szCs w:val="20"/>
        </w:rPr>
      </w:pPr>
      <w:proofErr w:type="spellStart"/>
      <w:r w:rsidRPr="004C72C4">
        <w:rPr>
          <w:rFonts w:ascii="Times" w:hAnsi="Times" w:cs="Times"/>
          <w:sz w:val="20"/>
          <w:szCs w:val="20"/>
        </w:rPr>
        <w:t>Schylar</w:t>
      </w:r>
      <w:proofErr w:type="spellEnd"/>
      <w:r w:rsidRPr="004C72C4">
        <w:rPr>
          <w:rFonts w:ascii="Times" w:hAnsi="Times" w:cs="Times"/>
          <w:sz w:val="20"/>
          <w:szCs w:val="20"/>
        </w:rPr>
        <w:t xml:space="preserve"> Baber still has a vivid memory of the night he was taken from his mother.</w:t>
      </w:r>
    </w:p>
    <w:p w14:paraId="36B3CAB9" w14:textId="77777777" w:rsidR="005465BF" w:rsidRPr="004C72C4" w:rsidRDefault="005465BF" w:rsidP="005465BF">
      <w:pPr>
        <w:pStyle w:val="NormalWeb"/>
        <w:shd w:val="clear" w:color="auto" w:fill="FFFFFF"/>
        <w:spacing w:before="0" w:beforeAutospacing="0" w:after="240" w:afterAutospacing="0"/>
        <w:rPr>
          <w:rFonts w:ascii="Times" w:hAnsi="Times" w:cs="Times"/>
          <w:sz w:val="20"/>
          <w:szCs w:val="20"/>
        </w:rPr>
      </w:pPr>
      <w:r w:rsidRPr="004C72C4">
        <w:rPr>
          <w:rFonts w:ascii="Times" w:hAnsi="Times" w:cs="Times"/>
          <w:sz w:val="20"/>
          <w:szCs w:val="20"/>
        </w:rPr>
        <w:t>Officers arrived as he was getting ready for bed</w:t>
      </w:r>
      <w:proofErr w:type="gramStart"/>
      <w:r w:rsidRPr="004C72C4">
        <w:rPr>
          <w:rFonts w:ascii="Times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hAnsi="Times" w:cs="Times"/>
          <w:sz w:val="20"/>
          <w:szCs w:val="20"/>
        </w:rPr>
        <w:t>They took him and his brother while his stepfather ran out the back door</w:t>
      </w:r>
      <w:proofErr w:type="gramStart"/>
      <w:r w:rsidRPr="004C72C4">
        <w:rPr>
          <w:rFonts w:ascii="Times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hAnsi="Times" w:cs="Times"/>
          <w:sz w:val="20"/>
          <w:szCs w:val="20"/>
        </w:rPr>
        <w:t>It wasn’t long before he was separated from his brother as well</w:t>
      </w:r>
      <w:proofErr w:type="gramStart"/>
      <w:r w:rsidRPr="004C72C4">
        <w:rPr>
          <w:rFonts w:ascii="Times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hAnsi="Times" w:cs="Times"/>
          <w:sz w:val="20"/>
          <w:szCs w:val="20"/>
        </w:rPr>
        <w:t>Baber spent the next 12 years in foster care before he aged out, but the trauma of that night </w:t>
      </w:r>
      <w:hyperlink r:id="rId9" w:history="1">
        <w:r w:rsidRPr="004C72C4">
          <w:rPr>
            <w:rStyle w:val="Hyperlink"/>
            <w:rFonts w:ascii="Times" w:hAnsi="Times" w:cs="Times"/>
            <w:color w:val="auto"/>
            <w:sz w:val="20"/>
            <w:szCs w:val="20"/>
            <w:u w:val="none"/>
          </w:rPr>
          <w:t>would stay with him forever</w:t>
        </w:r>
      </w:hyperlink>
      <w:r w:rsidRPr="004C72C4">
        <w:rPr>
          <w:rFonts w:ascii="Times" w:hAnsi="Times" w:cs="Times"/>
          <w:sz w:val="20"/>
          <w:szCs w:val="20"/>
        </w:rPr>
        <w:t>.</w:t>
      </w:r>
    </w:p>
    <w:p w14:paraId="2A74EF64" w14:textId="77777777" w:rsidR="005465BF" w:rsidRPr="004C72C4" w:rsidRDefault="004C72C4" w:rsidP="005465BF">
      <w:pPr>
        <w:pStyle w:val="NormalWeb"/>
        <w:shd w:val="clear" w:color="auto" w:fill="FFFFFF"/>
        <w:spacing w:before="0" w:beforeAutospacing="0" w:after="240" w:afterAutospacing="0"/>
        <w:rPr>
          <w:rFonts w:ascii="Times" w:hAnsi="Times" w:cs="Times"/>
          <w:sz w:val="20"/>
          <w:szCs w:val="20"/>
        </w:rPr>
      </w:pPr>
      <w:hyperlink r:id="rId10" w:history="1">
        <w:r w:rsidR="005465BF" w:rsidRPr="004C72C4">
          <w:rPr>
            <w:rStyle w:val="Hyperlink"/>
            <w:rFonts w:ascii="Times" w:hAnsi="Times" w:cs="Times"/>
            <w:color w:val="auto"/>
            <w:sz w:val="20"/>
            <w:szCs w:val="20"/>
            <w:u w:val="none"/>
          </w:rPr>
          <w:t>Studies estimate</w:t>
        </w:r>
      </w:hyperlink>
      <w:r w:rsidR="005465BF" w:rsidRPr="004C72C4">
        <w:rPr>
          <w:rFonts w:ascii="Times" w:hAnsi="Times" w:cs="Times"/>
          <w:sz w:val="20"/>
          <w:szCs w:val="20"/>
        </w:rPr>
        <w:t> that 90% of children who enter foster care experience a traumatic event in their lives</w:t>
      </w:r>
      <w:proofErr w:type="gramStart"/>
      <w:r w:rsidR="005465BF" w:rsidRPr="004C72C4">
        <w:rPr>
          <w:rFonts w:ascii="Times" w:hAnsi="Times" w:cs="Times"/>
          <w:sz w:val="20"/>
          <w:szCs w:val="20"/>
        </w:rPr>
        <w:t xml:space="preserve">. </w:t>
      </w:r>
      <w:proofErr w:type="gramEnd"/>
      <w:r w:rsidR="005465BF" w:rsidRPr="004C72C4">
        <w:rPr>
          <w:rFonts w:ascii="Times" w:hAnsi="Times" w:cs="Times"/>
          <w:sz w:val="20"/>
          <w:szCs w:val="20"/>
        </w:rPr>
        <w:t>Half of those children endure four or more events</w:t>
      </w:r>
      <w:proofErr w:type="gramStart"/>
      <w:r w:rsidR="005465BF" w:rsidRPr="004C72C4">
        <w:rPr>
          <w:rFonts w:ascii="Times" w:hAnsi="Times" w:cs="Times"/>
          <w:sz w:val="20"/>
          <w:szCs w:val="20"/>
        </w:rPr>
        <w:t xml:space="preserve">. </w:t>
      </w:r>
      <w:proofErr w:type="gramEnd"/>
      <w:r w:rsidR="005465BF" w:rsidRPr="004C72C4">
        <w:rPr>
          <w:rFonts w:ascii="Times" w:hAnsi="Times" w:cs="Times"/>
          <w:sz w:val="20"/>
          <w:szCs w:val="20"/>
        </w:rPr>
        <w:t>When children are taken from their homes, it’s understandably terrifying and confusing.</w:t>
      </w:r>
    </w:p>
    <w:p w14:paraId="631098C2" w14:textId="77777777" w:rsidR="005465BF" w:rsidRPr="004C72C4" w:rsidRDefault="005465BF" w:rsidP="005465BF">
      <w:pPr>
        <w:pStyle w:val="NormalWeb"/>
        <w:shd w:val="clear" w:color="auto" w:fill="FFFFFF"/>
        <w:spacing w:before="0" w:beforeAutospacing="0" w:after="240" w:afterAutospacing="0"/>
        <w:rPr>
          <w:rFonts w:ascii="Times" w:hAnsi="Times" w:cs="Times"/>
          <w:sz w:val="20"/>
          <w:szCs w:val="20"/>
        </w:rPr>
      </w:pPr>
      <w:r w:rsidRPr="004C72C4">
        <w:rPr>
          <w:rFonts w:ascii="Times" w:hAnsi="Times" w:cs="Times"/>
          <w:sz w:val="20"/>
          <w:szCs w:val="20"/>
        </w:rPr>
        <w:t>But the trauma often doesn’t start or end with removal.</w:t>
      </w:r>
    </w:p>
    <w:p w14:paraId="0EC1249E" w14:textId="77777777" w:rsidR="005465BF" w:rsidRPr="004C72C4" w:rsidRDefault="005465BF" w:rsidP="005465BF">
      <w:pPr>
        <w:pStyle w:val="NormalWeb"/>
        <w:shd w:val="clear" w:color="auto" w:fill="FFFFFF"/>
        <w:spacing w:before="0" w:beforeAutospacing="0" w:after="240" w:afterAutospacing="0"/>
        <w:rPr>
          <w:rFonts w:ascii="Times" w:hAnsi="Times" w:cs="Times"/>
          <w:sz w:val="20"/>
          <w:szCs w:val="20"/>
        </w:rPr>
      </w:pPr>
      <w:r w:rsidRPr="004C72C4">
        <w:rPr>
          <w:rFonts w:ascii="Times" w:hAnsi="Times" w:cs="Times"/>
          <w:sz w:val="20"/>
          <w:szCs w:val="20"/>
        </w:rPr>
        <w:t>For foster parents, understanding what trauma is, how to address it, and what role it’s played in a child’s life is critical</w:t>
      </w:r>
      <w:proofErr w:type="gramStart"/>
      <w:r w:rsidRPr="004C72C4">
        <w:rPr>
          <w:rFonts w:ascii="Times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hAnsi="Times" w:cs="Times"/>
          <w:sz w:val="20"/>
          <w:szCs w:val="20"/>
        </w:rPr>
        <w:t>With the right information, foster parents become powerful allies in the process of recovery.</w:t>
      </w:r>
    </w:p>
    <w:p w14:paraId="7A5F7D06" w14:textId="77777777" w:rsidR="005465BF" w:rsidRPr="004C72C4" w:rsidRDefault="005465BF" w:rsidP="005465BF">
      <w:pPr>
        <w:shd w:val="clear" w:color="auto" w:fill="FFFFFF"/>
        <w:spacing w:line="240" w:lineRule="auto"/>
        <w:rPr>
          <w:rFonts w:ascii="Times" w:eastAsia="Times New Roman" w:hAnsi="Times" w:cs="Times"/>
          <w:i/>
          <w:iCs/>
          <w:sz w:val="20"/>
          <w:szCs w:val="20"/>
        </w:rPr>
      </w:pPr>
      <w:r w:rsidRPr="004C72C4">
        <w:rPr>
          <w:rFonts w:ascii="Times" w:eastAsia="Times New Roman" w:hAnsi="Times" w:cs="Times"/>
          <w:i/>
          <w:iCs/>
          <w:sz w:val="20"/>
          <w:szCs w:val="20"/>
        </w:rPr>
        <w:t>“Trauma is an emotional response to an intense event that threatens or causes harm.” — Children’s Bureau, </w:t>
      </w:r>
      <w:hyperlink r:id="rId11" w:history="1">
        <w:r w:rsidRPr="004C72C4">
          <w:rPr>
            <w:rFonts w:ascii="Times" w:eastAsia="Times New Roman" w:hAnsi="Times" w:cs="Times"/>
            <w:i/>
            <w:iCs/>
            <w:sz w:val="20"/>
            <w:szCs w:val="20"/>
          </w:rPr>
          <w:t>Parenting a Child Who Has Experienced Trauma</w:t>
        </w:r>
      </w:hyperlink>
    </w:p>
    <w:p w14:paraId="3C4C3D8D" w14:textId="77777777" w:rsidR="005465BF" w:rsidRPr="004C72C4" w:rsidRDefault="005465BF" w:rsidP="005465BF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Nearly every foster child has at least one traumatic experience in common: being removed from their home and their family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 xml:space="preserve">Many 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>share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 xml:space="preserve"> other traumas as well, including incidents of abuse or neglect, which can come in many forms.</w:t>
      </w:r>
    </w:p>
    <w:p w14:paraId="53E21321" w14:textId="77777777" w:rsidR="005465BF" w:rsidRPr="004C72C4" w:rsidRDefault="005465BF" w:rsidP="005465BF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Trauma stems from harm that can be:</w:t>
      </w:r>
    </w:p>
    <w:p w14:paraId="2304A8B7" w14:textId="77777777" w:rsidR="005465BF" w:rsidRPr="004C72C4" w:rsidRDefault="005465BF" w:rsidP="005465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Physical or emotional</w:t>
      </w:r>
    </w:p>
    <w:p w14:paraId="04C93227" w14:textId="77777777" w:rsidR="005465BF" w:rsidRPr="004C72C4" w:rsidRDefault="005465BF" w:rsidP="005465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Real or perceived</w:t>
      </w:r>
    </w:p>
    <w:p w14:paraId="3595A217" w14:textId="77777777" w:rsidR="005465BF" w:rsidRPr="004C72C4" w:rsidRDefault="005465BF" w:rsidP="005465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Directed at the child or someone close to them</w:t>
      </w:r>
    </w:p>
    <w:p w14:paraId="48780E5E" w14:textId="77777777" w:rsidR="005465BF" w:rsidRPr="004C72C4" w:rsidRDefault="005465BF" w:rsidP="005465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A single event or many events over time</w:t>
      </w:r>
    </w:p>
    <w:p w14:paraId="07690965" w14:textId="32355A47" w:rsidR="005465BF" w:rsidRPr="004C72C4" w:rsidRDefault="005465BF" w:rsidP="005465BF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There is no hierarchy when it comes to these experiences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>A child who was physically abused may be just as traumatized as someone whose parents regularly neglected to feed them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>Regardless of the source, all children who experience trauma are at risk of significant negative development outcomes as they develop into adults.</w:t>
      </w:r>
    </w:p>
    <w:p w14:paraId="58C76A19" w14:textId="77777777" w:rsidR="005465BF" w:rsidRPr="004C72C4" w:rsidRDefault="005465BF" w:rsidP="005465BF">
      <w:pPr>
        <w:shd w:val="clear" w:color="auto" w:fill="FFFFFF"/>
        <w:spacing w:after="48" w:line="240" w:lineRule="auto"/>
        <w:outlineLvl w:val="2"/>
        <w:rPr>
          <w:rFonts w:ascii="Times" w:eastAsia="Times New Roman" w:hAnsi="Times" w:cs="Times"/>
          <w:b/>
          <w:bCs/>
          <w:sz w:val="20"/>
          <w:szCs w:val="20"/>
        </w:rPr>
      </w:pPr>
      <w:r w:rsidRPr="004C72C4">
        <w:rPr>
          <w:rFonts w:ascii="Times" w:eastAsia="Times New Roman" w:hAnsi="Times" w:cs="Times"/>
          <w:b/>
          <w:bCs/>
          <w:sz w:val="20"/>
          <w:szCs w:val="20"/>
        </w:rPr>
        <w:t xml:space="preserve">The Long-Term Toll </w:t>
      </w:r>
      <w:proofErr w:type="gramStart"/>
      <w:r w:rsidRPr="004C72C4">
        <w:rPr>
          <w:rFonts w:ascii="Times" w:eastAsia="Times New Roman" w:hAnsi="Times" w:cs="Times"/>
          <w:b/>
          <w:bCs/>
          <w:sz w:val="20"/>
          <w:szCs w:val="20"/>
        </w:rPr>
        <w:t>Of</w:t>
      </w:r>
      <w:proofErr w:type="gramEnd"/>
      <w:r w:rsidRPr="004C72C4">
        <w:rPr>
          <w:rFonts w:ascii="Times" w:eastAsia="Times New Roman" w:hAnsi="Times" w:cs="Times"/>
          <w:b/>
          <w:bCs/>
          <w:sz w:val="20"/>
          <w:szCs w:val="20"/>
        </w:rPr>
        <w:t xml:space="preserve"> Trauma</w:t>
      </w:r>
    </w:p>
    <w:p w14:paraId="753E1453" w14:textId="77777777" w:rsidR="005465BF" w:rsidRPr="004C72C4" w:rsidRDefault="005465BF" w:rsidP="005465BF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Imagine a child whose parents, struggling with addiction, often left them home alone to fend for themselves.</w:t>
      </w:r>
    </w:p>
    <w:p w14:paraId="699EACC9" w14:textId="77777777" w:rsidR="005465BF" w:rsidRPr="004C72C4" w:rsidRDefault="005465BF" w:rsidP="005465BF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In the moment, they might feel scared, worried, and anxious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>Later in life, those events might manifest into an inability to trust others or form meaningful relationships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>It could even result in behavioral issues, like eating disorders, that are more directly related to the type of neglect they experienced.</w:t>
      </w:r>
    </w:p>
    <w:p w14:paraId="075785F2" w14:textId="77777777" w:rsidR="005465BF" w:rsidRPr="004C72C4" w:rsidRDefault="005465BF" w:rsidP="005465BF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b/>
          <w:bCs/>
          <w:sz w:val="20"/>
          <w:szCs w:val="20"/>
        </w:rPr>
        <w:t>The true cost of trauma often isn’t revealed until years, or even decades, after the experience itself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>Research has shown that children with a history of trauma have an increased likelihood of:</w:t>
      </w:r>
    </w:p>
    <w:p w14:paraId="43BA501C" w14:textId="77777777" w:rsidR="005465BF" w:rsidRPr="004C72C4" w:rsidRDefault="005465BF" w:rsidP="0054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Long-term physical, psychological, and substance abuse issues</w:t>
      </w:r>
    </w:p>
    <w:p w14:paraId="5DA008AE" w14:textId="77777777" w:rsidR="005465BF" w:rsidRPr="004C72C4" w:rsidRDefault="005465BF" w:rsidP="0054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Poor physical health</w:t>
      </w:r>
    </w:p>
    <w:p w14:paraId="5F79D220" w14:textId="77777777" w:rsidR="005465BF" w:rsidRPr="004C72C4" w:rsidRDefault="005465BF" w:rsidP="0054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Lower adolescent self-esteem</w:t>
      </w:r>
    </w:p>
    <w:p w14:paraId="5F7F0A70" w14:textId="77777777" w:rsidR="005465BF" w:rsidRPr="004C72C4" w:rsidRDefault="005465BF" w:rsidP="0054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Fewer coping skills</w:t>
      </w:r>
    </w:p>
    <w:p w14:paraId="27C04B59" w14:textId="77777777" w:rsidR="005465BF" w:rsidRPr="004C72C4" w:rsidRDefault="005465BF" w:rsidP="0054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Poor school performance</w:t>
      </w:r>
    </w:p>
    <w:p w14:paraId="171754F3" w14:textId="77777777" w:rsidR="005465BF" w:rsidRPr="004C72C4" w:rsidRDefault="005465BF" w:rsidP="0054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lastRenderedPageBreak/>
        <w:t>Less self-regulation</w:t>
      </w:r>
    </w:p>
    <w:p w14:paraId="7522A9EB" w14:textId="77777777" w:rsidR="005465BF" w:rsidRPr="004C72C4" w:rsidRDefault="005465BF" w:rsidP="0054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Weakened critical thinking</w:t>
      </w:r>
    </w:p>
    <w:p w14:paraId="4DDD8CB0" w14:textId="77777777" w:rsidR="005465BF" w:rsidRPr="004C72C4" w:rsidRDefault="005465BF" w:rsidP="0054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Reduced self-motivation</w:t>
      </w:r>
    </w:p>
    <w:p w14:paraId="476B2091" w14:textId="77777777" w:rsidR="005465BF" w:rsidRPr="004C72C4" w:rsidRDefault="005465BF" w:rsidP="0054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Inability to build healthy relationships</w:t>
      </w:r>
    </w:p>
    <w:p w14:paraId="73CD3257" w14:textId="77777777" w:rsidR="005465BF" w:rsidRPr="004C72C4" w:rsidRDefault="005465BF" w:rsidP="005465BF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However, with the right support, children can fight against these negative development outcomes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>Foster parents play a key role in providing that support.</w:t>
      </w:r>
    </w:p>
    <w:p w14:paraId="023B2951" w14:textId="77777777" w:rsidR="005465BF" w:rsidRPr="004C72C4" w:rsidRDefault="005465BF" w:rsidP="005465BF">
      <w:pPr>
        <w:shd w:val="clear" w:color="auto" w:fill="FFFFFF"/>
        <w:spacing w:after="48" w:line="240" w:lineRule="auto"/>
        <w:outlineLvl w:val="1"/>
        <w:rPr>
          <w:rFonts w:ascii="Times" w:eastAsia="Times New Roman" w:hAnsi="Times" w:cs="Times"/>
          <w:b/>
          <w:bCs/>
          <w:sz w:val="20"/>
          <w:szCs w:val="20"/>
        </w:rPr>
      </w:pPr>
      <w:r w:rsidRPr="004C72C4">
        <w:rPr>
          <w:rFonts w:ascii="Times" w:eastAsia="Times New Roman" w:hAnsi="Times" w:cs="Times"/>
          <w:b/>
          <w:bCs/>
          <w:sz w:val="20"/>
          <w:szCs w:val="20"/>
        </w:rPr>
        <w:t>How Foster Parents Help Children Heal</w:t>
      </w:r>
    </w:p>
    <w:p w14:paraId="32ACC20C" w14:textId="77777777" w:rsidR="005465BF" w:rsidRPr="004C72C4" w:rsidRDefault="005465BF" w:rsidP="005465BF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By the time you meet a child, they may have already endured years of trauma, both in and out of the foster care system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>For some children, just simply being in foster care, bouncing around to different homes, may represent some of the worst trauma they’ve experienced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>. But,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 xml:space="preserve"> there’s also time to start the healing process.</w:t>
      </w:r>
    </w:p>
    <w:p w14:paraId="289D13FD" w14:textId="77777777" w:rsidR="005465BF" w:rsidRPr="004C72C4" w:rsidRDefault="005465BF" w:rsidP="005465BF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b/>
          <w:bCs/>
          <w:sz w:val="20"/>
          <w:szCs w:val="20"/>
        </w:rPr>
        <w:t>Positive relationships with foster parents can significantly </w:t>
      </w:r>
      <w:hyperlink r:id="rId12" w:history="1">
        <w:r w:rsidRPr="004C72C4">
          <w:rPr>
            <w:rFonts w:ascii="Times" w:eastAsia="Times New Roman" w:hAnsi="Times" w:cs="Times"/>
            <w:b/>
            <w:bCs/>
            <w:sz w:val="20"/>
            <w:szCs w:val="20"/>
          </w:rPr>
          <w:t>encourage recovery</w:t>
        </w:r>
      </w:hyperlink>
      <w:r w:rsidRPr="004C72C4">
        <w:rPr>
          <w:rFonts w:ascii="Times" w:eastAsia="Times New Roman" w:hAnsi="Times" w:cs="Times"/>
          <w:b/>
          <w:bCs/>
          <w:sz w:val="20"/>
          <w:szCs w:val="20"/>
        </w:rPr>
        <w:t>, and it starts by working to identify a child’s triggers.</w:t>
      </w:r>
    </w:p>
    <w:p w14:paraId="2D14A249" w14:textId="77777777" w:rsidR="005465BF" w:rsidRPr="004C72C4" w:rsidRDefault="005465BF" w:rsidP="005465BF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Triggers remind a child of past trauma and often result in erratic behavior or emotions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>Triggers can be anything, even something as simple as a smell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>Think of a child whose birth father always wore lots of cologne when he went out to drink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>How will they feel when they smell that same cologne on a foster parent?</w:t>
      </w:r>
    </w:p>
    <w:p w14:paraId="0BA2880A" w14:textId="77777777" w:rsidR="005465BF" w:rsidRPr="004C72C4" w:rsidRDefault="005465BF" w:rsidP="005465BF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Identifying triggers by talking with birth parents or caseworkers can help foster parents avoid reopening old wounds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 xml:space="preserve">Beyond identifying triggers, there are 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>a number of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 xml:space="preserve"> other ways foster parents can help children recover from past trauma. Here’s a small sample. </w:t>
      </w:r>
    </w:p>
    <w:p w14:paraId="75499FFA" w14:textId="77777777" w:rsidR="005465BF" w:rsidRPr="004C72C4" w:rsidRDefault="005465BF" w:rsidP="005465BF">
      <w:pPr>
        <w:shd w:val="clear" w:color="auto" w:fill="FFFFFF"/>
        <w:spacing w:after="48" w:line="240" w:lineRule="auto"/>
        <w:outlineLvl w:val="2"/>
        <w:rPr>
          <w:rFonts w:ascii="Times" w:eastAsia="Times New Roman" w:hAnsi="Times" w:cs="Times"/>
          <w:b/>
          <w:bCs/>
          <w:sz w:val="20"/>
          <w:szCs w:val="20"/>
        </w:rPr>
      </w:pPr>
      <w:r w:rsidRPr="004C72C4">
        <w:rPr>
          <w:rFonts w:ascii="Times" w:eastAsia="Times New Roman" w:hAnsi="Times" w:cs="Times"/>
          <w:b/>
          <w:bCs/>
          <w:sz w:val="20"/>
          <w:szCs w:val="20"/>
        </w:rPr>
        <w:t>1. Be patient</w:t>
      </w:r>
    </w:p>
    <w:p w14:paraId="248B2A71" w14:textId="77777777" w:rsidR="005465BF" w:rsidRPr="004C72C4" w:rsidRDefault="005465BF" w:rsidP="005465BF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Every child’s experience is different, as is their healing process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>Give them time to heal and support them whenever possible. </w:t>
      </w:r>
    </w:p>
    <w:p w14:paraId="09E7E4D4" w14:textId="77777777" w:rsidR="005465BF" w:rsidRPr="004C72C4" w:rsidRDefault="005465BF" w:rsidP="005465BF">
      <w:pPr>
        <w:shd w:val="clear" w:color="auto" w:fill="FFFFFF"/>
        <w:spacing w:after="48" w:line="240" w:lineRule="auto"/>
        <w:outlineLvl w:val="2"/>
        <w:rPr>
          <w:rFonts w:ascii="Times" w:eastAsia="Times New Roman" w:hAnsi="Times" w:cs="Times"/>
          <w:b/>
          <w:bCs/>
          <w:sz w:val="20"/>
          <w:szCs w:val="20"/>
        </w:rPr>
      </w:pPr>
      <w:r w:rsidRPr="004C72C4">
        <w:rPr>
          <w:rFonts w:ascii="Times" w:eastAsia="Times New Roman" w:hAnsi="Times" w:cs="Times"/>
          <w:b/>
          <w:bCs/>
          <w:sz w:val="20"/>
          <w:szCs w:val="20"/>
        </w:rPr>
        <w:t>2. Be consistent</w:t>
      </w:r>
    </w:p>
    <w:p w14:paraId="20426033" w14:textId="77777777" w:rsidR="005465BF" w:rsidRPr="004C72C4" w:rsidRDefault="005465BF" w:rsidP="005465BF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The foster care system puts children in a sea of uncertainty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>They may have moved homes several times before reaching your family.</w:t>
      </w:r>
    </w:p>
    <w:p w14:paraId="2D714D6F" w14:textId="77777777" w:rsidR="005465BF" w:rsidRPr="004C72C4" w:rsidRDefault="005465BF" w:rsidP="005465BF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 xml:space="preserve">It may take time, but establishing yourself as a beacon of stability and safety can give children the 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>room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 xml:space="preserve"> they need to start recuperating. </w:t>
      </w:r>
    </w:p>
    <w:p w14:paraId="6EB46B0C" w14:textId="77777777" w:rsidR="005465BF" w:rsidRPr="004C72C4" w:rsidRDefault="005465BF" w:rsidP="005465BF">
      <w:pPr>
        <w:shd w:val="clear" w:color="auto" w:fill="FFFFFF"/>
        <w:spacing w:after="48" w:line="240" w:lineRule="auto"/>
        <w:outlineLvl w:val="2"/>
        <w:rPr>
          <w:rFonts w:ascii="Times" w:eastAsia="Times New Roman" w:hAnsi="Times" w:cs="Times"/>
          <w:b/>
          <w:bCs/>
          <w:sz w:val="20"/>
          <w:szCs w:val="20"/>
        </w:rPr>
      </w:pPr>
      <w:r w:rsidRPr="004C72C4">
        <w:rPr>
          <w:rFonts w:ascii="Times" w:eastAsia="Times New Roman" w:hAnsi="Times" w:cs="Times"/>
          <w:b/>
          <w:bCs/>
          <w:sz w:val="20"/>
          <w:szCs w:val="20"/>
        </w:rPr>
        <w:t>3. Be flexible</w:t>
      </w:r>
    </w:p>
    <w:p w14:paraId="1A7B8F64" w14:textId="77777777" w:rsidR="005465BF" w:rsidRPr="004C72C4" w:rsidRDefault="005465BF" w:rsidP="005465BF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Erratic behavior, unpredictable emotions, and delays in development are all common in children who have experienced trauma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>Be ready to adapt to new situations and challenges.</w:t>
      </w:r>
    </w:p>
    <w:p w14:paraId="1138B5B0" w14:textId="77777777" w:rsidR="005465BF" w:rsidRPr="004C72C4" w:rsidRDefault="005465BF" w:rsidP="005465BF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>Foster parents should also always seek support in their quest to help a child through the healing process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 xml:space="preserve">. 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>Support groups, other foster families, and nonprofits are ready to offer guidance to foster families who need help providing their child with a chance to feel better.</w:t>
      </w:r>
    </w:p>
    <w:p w14:paraId="72A1BBB2" w14:textId="164A2550" w:rsidR="005465BF" w:rsidRDefault="005465BF" w:rsidP="003F3459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  <w:r w:rsidRPr="004C72C4">
        <w:rPr>
          <w:rFonts w:ascii="Times" w:eastAsia="Times New Roman" w:hAnsi="Times" w:cs="Times"/>
          <w:sz w:val="20"/>
          <w:szCs w:val="20"/>
        </w:rPr>
        <w:t xml:space="preserve">One thing support </w:t>
      </w:r>
      <w:proofErr w:type="gramStart"/>
      <w:r w:rsidRPr="004C72C4">
        <w:rPr>
          <w:rFonts w:ascii="Times" w:eastAsia="Times New Roman" w:hAnsi="Times" w:cs="Times"/>
          <w:sz w:val="20"/>
          <w:szCs w:val="20"/>
        </w:rPr>
        <w:t>groups</w:t>
      </w:r>
      <w:proofErr w:type="gramEnd"/>
      <w:r w:rsidRPr="004C72C4">
        <w:rPr>
          <w:rFonts w:ascii="Times" w:eastAsia="Times New Roman" w:hAnsi="Times" w:cs="Times"/>
          <w:sz w:val="20"/>
          <w:szCs w:val="20"/>
        </w:rPr>
        <w:t xml:space="preserve"> always advise new foster parents on is the role they can play in supporting reunification, which can drastically decrease trauma in children. Learn more about it in our </w:t>
      </w:r>
      <w:hyperlink r:id="rId13" w:tgtFrame="_blank" w:history="1">
        <w:r w:rsidRPr="004C72C4">
          <w:rPr>
            <w:rFonts w:ascii="Times" w:eastAsia="Times New Roman" w:hAnsi="Times" w:cs="Times"/>
            <w:sz w:val="20"/>
            <w:szCs w:val="20"/>
          </w:rPr>
          <w:t>in-depth guide to reunification</w:t>
        </w:r>
      </w:hyperlink>
      <w:r w:rsidRPr="004C72C4">
        <w:rPr>
          <w:rFonts w:ascii="Times" w:eastAsia="Times New Roman" w:hAnsi="Times" w:cs="Times"/>
          <w:sz w:val="20"/>
          <w:szCs w:val="20"/>
        </w:rPr>
        <w:t>.</w:t>
      </w:r>
    </w:p>
    <w:p w14:paraId="35862D74" w14:textId="778A883D" w:rsidR="004C72C4" w:rsidRDefault="004C72C4" w:rsidP="003F3459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</w:p>
    <w:p w14:paraId="189988D8" w14:textId="55238389" w:rsidR="004C72C4" w:rsidRDefault="004C72C4" w:rsidP="003F3459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</w:p>
    <w:p w14:paraId="4E79FA08" w14:textId="3879E7E3" w:rsidR="004C72C4" w:rsidRDefault="004C72C4" w:rsidP="003F3459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</w:p>
    <w:p w14:paraId="37C1C748" w14:textId="77777777" w:rsidR="004C72C4" w:rsidRPr="004C72C4" w:rsidRDefault="004C72C4" w:rsidP="003F3459">
      <w:pPr>
        <w:shd w:val="clear" w:color="auto" w:fill="FFFFFF"/>
        <w:spacing w:after="240" w:line="240" w:lineRule="auto"/>
        <w:rPr>
          <w:rFonts w:ascii="Times" w:eastAsia="Times New Roman" w:hAnsi="Times" w:cs="Times"/>
          <w:sz w:val="20"/>
          <w:szCs w:val="20"/>
        </w:rPr>
      </w:pPr>
    </w:p>
    <w:p w14:paraId="4243B7A3" w14:textId="77777777" w:rsidR="004C72C4" w:rsidRDefault="004C72C4" w:rsidP="006A7B68">
      <w:pPr>
        <w:jc w:val="center"/>
        <w:rPr>
          <w:rFonts w:ascii="Arial" w:hAnsi="Arial" w:cs="Arial"/>
          <w:b/>
          <w:bCs/>
        </w:rPr>
      </w:pPr>
      <w:r w:rsidRPr="00456AF1">
        <w:rPr>
          <w:rFonts w:ascii="Arial" w:hAnsi="Arial" w:cs="Arial"/>
          <w:b/>
          <w:bCs/>
        </w:rPr>
        <w:lastRenderedPageBreak/>
        <w:t>Between Families Newsletter</w:t>
      </w:r>
      <w:r>
        <w:rPr>
          <w:rFonts w:ascii="Arial" w:hAnsi="Arial" w:cs="Arial"/>
          <w:b/>
          <w:bCs/>
        </w:rPr>
        <w:br/>
        <w:t>Training Questions</w:t>
      </w:r>
      <w:r>
        <w:rPr>
          <w:rFonts w:ascii="Arial" w:hAnsi="Arial" w:cs="Arial"/>
          <w:b/>
          <w:bCs/>
        </w:rPr>
        <w:br/>
        <w:t>Understanding Trauma in Foster Children</w:t>
      </w:r>
      <w:r>
        <w:rPr>
          <w:rFonts w:ascii="Arial" w:hAnsi="Arial" w:cs="Arial"/>
          <w:b/>
          <w:bCs/>
        </w:rPr>
        <w:br/>
        <w:t>June 2022</w:t>
      </w:r>
    </w:p>
    <w:p w14:paraId="3AE8BCCF" w14:textId="77777777" w:rsidR="004C72C4" w:rsidRPr="00ED4414" w:rsidRDefault="004C72C4" w:rsidP="004C72C4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3157D6">
        <w:rPr>
          <w:b/>
          <w:bCs/>
        </w:rPr>
        <w:t>Name:_</w:t>
      </w:r>
      <w:proofErr w:type="gramEnd"/>
      <w:r w:rsidRPr="003157D6">
        <w:rPr>
          <w:b/>
          <w:bCs/>
        </w:rPr>
        <w:t>_____________________________________    Date:____________________</w:t>
      </w:r>
    </w:p>
    <w:p w14:paraId="0DA02DD0" w14:textId="77777777" w:rsidR="004C72C4" w:rsidRPr="0065460F" w:rsidRDefault="004C72C4" w:rsidP="004C72C4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3157D6">
        <w:rPr>
          <w:b/>
          <w:bCs/>
          <w:sz w:val="24"/>
          <w:szCs w:val="24"/>
        </w:rPr>
        <w:t>Signature:_</w:t>
      </w:r>
      <w:proofErr w:type="gramEnd"/>
      <w:r w:rsidRPr="003157D6">
        <w:rPr>
          <w:b/>
          <w:bCs/>
          <w:sz w:val="24"/>
          <w:szCs w:val="24"/>
        </w:rPr>
        <w:t>____________________________________________________________</w:t>
      </w:r>
    </w:p>
    <w:p w14:paraId="3F4BB1BD" w14:textId="54AB14A4" w:rsidR="003F3459" w:rsidRDefault="004C72C4" w:rsidP="006A7B68">
      <w:pPr>
        <w:jc w:val="center"/>
      </w:pPr>
      <w:r w:rsidRPr="00456AF1">
        <w:rPr>
          <w:rFonts w:ascii="Arial" w:hAnsi="Arial" w:cs="Arial"/>
          <w:b/>
          <w:bCs/>
        </w:rPr>
        <w:br/>
      </w:r>
    </w:p>
    <w:p w14:paraId="19C42C50" w14:textId="4E2243FE" w:rsidR="003F3459" w:rsidRDefault="003F3459" w:rsidP="006A7B68">
      <w:pPr>
        <w:jc w:val="center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00"/>
        </w:rPr>
        <w:t>PLEASE COMPLETE THE FOLLOWING QUESTIONNAIRE FOR ½ HOUR CREDIT.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3973C05" w14:textId="3CD3001D" w:rsidR="003F3459" w:rsidRDefault="006977BF" w:rsidP="006977BF">
      <w:pPr>
        <w:pStyle w:val="ListParagraph"/>
        <w:numPr>
          <w:ilvl w:val="0"/>
          <w:numId w:val="3"/>
        </w:numPr>
      </w:pPr>
      <w:r>
        <w:t xml:space="preserve">What percentage of children </w:t>
      </w:r>
      <w:r w:rsidR="00797F79">
        <w:t>who enter foster care experience a traumatic event in their lives?</w:t>
      </w:r>
    </w:p>
    <w:p w14:paraId="05B822CB" w14:textId="34E4B1F5" w:rsidR="00797F79" w:rsidRDefault="00797F79" w:rsidP="00797F79">
      <w:pPr>
        <w:pStyle w:val="ListParagraph"/>
        <w:numPr>
          <w:ilvl w:val="1"/>
          <w:numId w:val="3"/>
        </w:numPr>
      </w:pPr>
      <w:r>
        <w:t>50%</w:t>
      </w:r>
    </w:p>
    <w:p w14:paraId="448BE0D7" w14:textId="4CDA1BFD" w:rsidR="00797F79" w:rsidRDefault="00797F79" w:rsidP="00797F79">
      <w:pPr>
        <w:pStyle w:val="ListParagraph"/>
        <w:numPr>
          <w:ilvl w:val="1"/>
          <w:numId w:val="3"/>
        </w:numPr>
      </w:pPr>
      <w:r>
        <w:t>90%</w:t>
      </w:r>
    </w:p>
    <w:p w14:paraId="66708F27" w14:textId="071EFBBD" w:rsidR="00797F79" w:rsidRDefault="00797F79" w:rsidP="00797F79">
      <w:pPr>
        <w:pStyle w:val="ListParagraph"/>
        <w:numPr>
          <w:ilvl w:val="1"/>
          <w:numId w:val="3"/>
        </w:numPr>
      </w:pPr>
      <w:r>
        <w:t>80%</w:t>
      </w:r>
    </w:p>
    <w:p w14:paraId="4AAC453F" w14:textId="4BA41FDC" w:rsidR="00797F79" w:rsidRDefault="00FD6F40" w:rsidP="00797F79">
      <w:pPr>
        <w:pStyle w:val="ListParagraph"/>
        <w:numPr>
          <w:ilvl w:val="1"/>
          <w:numId w:val="3"/>
        </w:numPr>
      </w:pPr>
      <w:r>
        <w:t>75%</w:t>
      </w:r>
    </w:p>
    <w:p w14:paraId="7267192E" w14:textId="7D9F2DC6" w:rsidR="00FD6F40" w:rsidRDefault="00B74A63" w:rsidP="00FD6F40">
      <w:pPr>
        <w:pStyle w:val="ListParagraph"/>
        <w:numPr>
          <w:ilvl w:val="0"/>
          <w:numId w:val="3"/>
        </w:numPr>
      </w:pPr>
      <w:r>
        <w:t>(</w:t>
      </w:r>
      <w:r w:rsidR="00BB3711">
        <w:t>True/False</w:t>
      </w:r>
      <w:r>
        <w:t>) Trauma ends at removal.</w:t>
      </w:r>
    </w:p>
    <w:p w14:paraId="5EABF120" w14:textId="6A929485" w:rsidR="00B74A63" w:rsidRDefault="00B74A63" w:rsidP="00FD6F40">
      <w:pPr>
        <w:pStyle w:val="ListParagraph"/>
        <w:numPr>
          <w:ilvl w:val="0"/>
          <w:numId w:val="3"/>
        </w:numPr>
      </w:pPr>
      <w:r>
        <w:t>_____</w:t>
      </w:r>
      <w:r w:rsidR="001052F2">
        <w:rPr>
          <w:u w:val="single"/>
        </w:rPr>
        <w:softHyphen/>
      </w:r>
      <w:r w:rsidR="001052F2">
        <w:rPr>
          <w:u w:val="single"/>
        </w:rPr>
        <w:softHyphen/>
      </w:r>
      <w:r w:rsidR="001052F2">
        <w:t>___</w:t>
      </w:r>
      <w:r>
        <w:t xml:space="preserve"> is an emotional response to an intense event that threatens or</w:t>
      </w:r>
      <w:r w:rsidR="00D52675">
        <w:t xml:space="preserve"> causes harm.</w:t>
      </w:r>
      <w:r>
        <w:t xml:space="preserve"> </w:t>
      </w:r>
    </w:p>
    <w:p w14:paraId="1458B226" w14:textId="302224F6" w:rsidR="001052F2" w:rsidRDefault="0081568C" w:rsidP="00FD6F40">
      <w:pPr>
        <w:pStyle w:val="ListParagraph"/>
        <w:numPr>
          <w:ilvl w:val="0"/>
          <w:numId w:val="3"/>
        </w:numPr>
      </w:pPr>
      <w:r>
        <w:t>Trauma stems from harm that can be:</w:t>
      </w:r>
    </w:p>
    <w:p w14:paraId="28F0ACB4" w14:textId="3CE0AD2E" w:rsidR="0081568C" w:rsidRDefault="0081568C" w:rsidP="0081568C">
      <w:pPr>
        <w:pStyle w:val="ListParagraph"/>
        <w:numPr>
          <w:ilvl w:val="1"/>
          <w:numId w:val="3"/>
        </w:numPr>
      </w:pPr>
      <w:r>
        <w:t>Physical or emotional</w:t>
      </w:r>
    </w:p>
    <w:p w14:paraId="126089EB" w14:textId="4BCFB236" w:rsidR="0081568C" w:rsidRDefault="0081568C" w:rsidP="0081568C">
      <w:pPr>
        <w:pStyle w:val="ListParagraph"/>
        <w:numPr>
          <w:ilvl w:val="1"/>
          <w:numId w:val="3"/>
        </w:numPr>
      </w:pPr>
      <w:r>
        <w:t>Real or perceived</w:t>
      </w:r>
    </w:p>
    <w:p w14:paraId="79F4A99D" w14:textId="404A6570" w:rsidR="0081568C" w:rsidRDefault="0081568C" w:rsidP="0081568C">
      <w:pPr>
        <w:pStyle w:val="ListParagraph"/>
        <w:numPr>
          <w:ilvl w:val="1"/>
          <w:numId w:val="3"/>
        </w:numPr>
      </w:pPr>
      <w:r>
        <w:t>Directed at the child or someone close to them</w:t>
      </w:r>
    </w:p>
    <w:p w14:paraId="01225C86" w14:textId="0C31DB26" w:rsidR="0081568C" w:rsidRDefault="0081568C" w:rsidP="0081568C">
      <w:pPr>
        <w:pStyle w:val="ListParagraph"/>
        <w:numPr>
          <w:ilvl w:val="1"/>
          <w:numId w:val="3"/>
        </w:numPr>
      </w:pPr>
      <w:r>
        <w:t>A single event or many events over time</w:t>
      </w:r>
    </w:p>
    <w:p w14:paraId="6FB0EF7C" w14:textId="71B1D4E1" w:rsidR="0081568C" w:rsidRDefault="0081568C" w:rsidP="0081568C">
      <w:pPr>
        <w:pStyle w:val="ListParagraph"/>
        <w:numPr>
          <w:ilvl w:val="1"/>
          <w:numId w:val="3"/>
        </w:numPr>
      </w:pPr>
      <w:proofErr w:type="gramStart"/>
      <w:r>
        <w:t>All of</w:t>
      </w:r>
      <w:proofErr w:type="gramEnd"/>
      <w:r>
        <w:t xml:space="preserve"> the above</w:t>
      </w:r>
    </w:p>
    <w:p w14:paraId="4E40B74C" w14:textId="4C58C647" w:rsidR="0081568C" w:rsidRDefault="00DC3AB0" w:rsidP="0081568C">
      <w:pPr>
        <w:pStyle w:val="ListParagraph"/>
        <w:numPr>
          <w:ilvl w:val="0"/>
          <w:numId w:val="3"/>
        </w:numPr>
      </w:pPr>
      <w:r>
        <w:t xml:space="preserve">Which of these is not correct: </w:t>
      </w:r>
      <w:r w:rsidR="00DD76FA">
        <w:t>Children with a history of trauma have an increased likelihood of</w:t>
      </w:r>
      <w:r>
        <w:t>:</w:t>
      </w:r>
    </w:p>
    <w:p w14:paraId="04BB63C5" w14:textId="266599F9" w:rsidR="00DC3AB0" w:rsidRDefault="00DC3AB0" w:rsidP="00DC3AB0">
      <w:pPr>
        <w:pStyle w:val="ListParagraph"/>
        <w:numPr>
          <w:ilvl w:val="1"/>
          <w:numId w:val="3"/>
        </w:numPr>
      </w:pPr>
      <w:r>
        <w:t>Long-term physical, psychological, and substance abuse issues.</w:t>
      </w:r>
    </w:p>
    <w:p w14:paraId="22D0AA78" w14:textId="3348FE89" w:rsidR="00DC3AB0" w:rsidRDefault="0078068E" w:rsidP="00DC3AB0">
      <w:pPr>
        <w:pStyle w:val="ListParagraph"/>
        <w:numPr>
          <w:ilvl w:val="1"/>
          <w:numId w:val="3"/>
        </w:numPr>
      </w:pPr>
      <w:r>
        <w:t>Lower physical health</w:t>
      </w:r>
    </w:p>
    <w:p w14:paraId="12599F72" w14:textId="5B094F47" w:rsidR="0078068E" w:rsidRDefault="0078068E" w:rsidP="00DC3AB0">
      <w:pPr>
        <w:pStyle w:val="ListParagraph"/>
        <w:numPr>
          <w:ilvl w:val="1"/>
          <w:numId w:val="3"/>
        </w:numPr>
      </w:pPr>
      <w:r>
        <w:t>Ability to build healthy relationships.</w:t>
      </w:r>
    </w:p>
    <w:p w14:paraId="0F333847" w14:textId="30EC0B75" w:rsidR="0078068E" w:rsidRDefault="0078068E" w:rsidP="00DC3AB0">
      <w:pPr>
        <w:pStyle w:val="ListParagraph"/>
        <w:numPr>
          <w:ilvl w:val="1"/>
          <w:numId w:val="3"/>
        </w:numPr>
      </w:pPr>
      <w:r>
        <w:t>Less self-regulation</w:t>
      </w:r>
    </w:p>
    <w:p w14:paraId="03896CC9" w14:textId="6A517AE3" w:rsidR="009D2E66" w:rsidRDefault="009D2E66" w:rsidP="00F31AAE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0A72B7">
        <w:rPr>
          <w:rFonts w:ascii="Times" w:eastAsia="Times New Roman" w:hAnsi="Times" w:cs="Times"/>
          <w:color w:val="000000"/>
          <w:sz w:val="20"/>
          <w:szCs w:val="20"/>
        </w:rPr>
        <w:t xml:space="preserve">Positive relationships with foster parents can significantly </w:t>
      </w:r>
      <w:proofErr w:type="spellStart"/>
      <w:proofErr w:type="gramStart"/>
      <w:r w:rsidRPr="000A72B7">
        <w:rPr>
          <w:rFonts w:ascii="Times" w:eastAsia="Times New Roman" w:hAnsi="Times" w:cs="Times"/>
          <w:color w:val="000000"/>
          <w:sz w:val="20"/>
          <w:szCs w:val="20"/>
        </w:rPr>
        <w:t>enourage</w:t>
      </w:r>
      <w:proofErr w:type="spellEnd"/>
      <w:r w:rsidR="000A72B7">
        <w:rPr>
          <w:rFonts w:ascii="Times" w:eastAsia="Times New Roman" w:hAnsi="Times" w:cs="Times"/>
          <w:color w:val="000000"/>
          <w:sz w:val="20"/>
          <w:szCs w:val="20"/>
        </w:rPr>
        <w:t xml:space="preserve">  _</w:t>
      </w:r>
      <w:proofErr w:type="gramEnd"/>
      <w:r w:rsidR="000A72B7">
        <w:rPr>
          <w:rFonts w:ascii="Times" w:eastAsia="Times New Roman" w:hAnsi="Times" w:cs="Times"/>
          <w:color w:val="000000"/>
          <w:sz w:val="20"/>
          <w:szCs w:val="20"/>
        </w:rPr>
        <w:t>_______?</w:t>
      </w:r>
    </w:p>
    <w:p w14:paraId="52E45864" w14:textId="47D88A9E" w:rsidR="000A72B7" w:rsidRDefault="008E2810" w:rsidP="00F31AAE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 xml:space="preserve">What is a reminder of a </w:t>
      </w:r>
      <w:r w:rsidRPr="005465BF">
        <w:rPr>
          <w:rFonts w:ascii="Times" w:eastAsia="Times New Roman" w:hAnsi="Times" w:cs="Times"/>
          <w:color w:val="000000"/>
          <w:sz w:val="20"/>
          <w:szCs w:val="20"/>
        </w:rPr>
        <w:t>child</w:t>
      </w:r>
      <w:r>
        <w:rPr>
          <w:rFonts w:ascii="Times" w:eastAsia="Times New Roman" w:hAnsi="Times" w:cs="Times"/>
          <w:color w:val="000000"/>
          <w:sz w:val="20"/>
          <w:szCs w:val="20"/>
        </w:rPr>
        <w:t>’s</w:t>
      </w:r>
      <w:r w:rsidRPr="005465BF">
        <w:rPr>
          <w:rFonts w:ascii="Times" w:eastAsia="Times New Roman" w:hAnsi="Times" w:cs="Times"/>
          <w:color w:val="000000"/>
          <w:sz w:val="20"/>
          <w:szCs w:val="20"/>
        </w:rPr>
        <w:t xml:space="preserve"> past trauma and often result in erratic behavior or emotions</w:t>
      </w:r>
      <w:r>
        <w:rPr>
          <w:rFonts w:ascii="Times" w:eastAsia="Times New Roman" w:hAnsi="Times" w:cs="Times"/>
          <w:color w:val="000000"/>
          <w:sz w:val="20"/>
          <w:szCs w:val="20"/>
        </w:rPr>
        <w:t>?</w:t>
      </w:r>
    </w:p>
    <w:p w14:paraId="594A9E99" w14:textId="6D9D560C" w:rsidR="008E2810" w:rsidRDefault="00237C09" w:rsidP="008E2810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Trigger</w:t>
      </w:r>
    </w:p>
    <w:p w14:paraId="47FAF25C" w14:textId="7CBEDA8B" w:rsidR="00237C09" w:rsidRDefault="00237C09" w:rsidP="008E2810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Memory</w:t>
      </w:r>
    </w:p>
    <w:p w14:paraId="58D0AFBE" w14:textId="25A3ED62" w:rsidR="00237C09" w:rsidRDefault="00DD4B6E" w:rsidP="008E2810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Set off</w:t>
      </w:r>
    </w:p>
    <w:p w14:paraId="1CD68E96" w14:textId="0D7313DF" w:rsidR="00DD4B6E" w:rsidRDefault="00DD4B6E" w:rsidP="008E2810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Block</w:t>
      </w:r>
    </w:p>
    <w:p w14:paraId="11F25F0E" w14:textId="554C17B6" w:rsidR="00DD4B6E" w:rsidRDefault="002E15A9" w:rsidP="00DD4B6E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(True/False) Something as simple as a smell can be a trigger for a child?</w:t>
      </w:r>
    </w:p>
    <w:p w14:paraId="63368E5C" w14:textId="2DE2124F" w:rsidR="002E15A9" w:rsidRDefault="00711121" w:rsidP="00DD4B6E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 xml:space="preserve">What are ways a foster parent can help a child with </w:t>
      </w:r>
      <w:r w:rsidR="00006D53">
        <w:rPr>
          <w:rFonts w:ascii="Times" w:eastAsia="Times New Roman" w:hAnsi="Times" w:cs="Times"/>
          <w:color w:val="000000"/>
          <w:sz w:val="20"/>
          <w:szCs w:val="20"/>
        </w:rPr>
        <w:t>their triggers?</w:t>
      </w:r>
    </w:p>
    <w:p w14:paraId="54E51A18" w14:textId="4829C9B7" w:rsidR="00006D53" w:rsidRDefault="00006D53" w:rsidP="00006D53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Be patient</w:t>
      </w:r>
    </w:p>
    <w:p w14:paraId="062C5597" w14:textId="097C4DE4" w:rsidR="00006D53" w:rsidRDefault="00006D53" w:rsidP="00006D53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Be consistent</w:t>
      </w:r>
    </w:p>
    <w:p w14:paraId="00C4CCAB" w14:textId="7B442E1C" w:rsidR="00006D53" w:rsidRDefault="00006D53" w:rsidP="00006D53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Be flexible</w:t>
      </w:r>
    </w:p>
    <w:p w14:paraId="01A9E861" w14:textId="349E15CD" w:rsidR="00006D53" w:rsidRDefault="00006D53" w:rsidP="00006D53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>
        <w:rPr>
          <w:rFonts w:ascii="Times" w:eastAsia="Times New Roman" w:hAnsi="Times" w:cs="Times"/>
          <w:color w:val="000000"/>
          <w:sz w:val="20"/>
          <w:szCs w:val="20"/>
        </w:rPr>
        <w:t>All of</w:t>
      </w:r>
      <w:proofErr w:type="gramEnd"/>
      <w:r>
        <w:rPr>
          <w:rFonts w:ascii="Times" w:eastAsia="Times New Roman" w:hAnsi="Times" w:cs="Times"/>
          <w:color w:val="000000"/>
          <w:sz w:val="20"/>
          <w:szCs w:val="20"/>
        </w:rPr>
        <w:t xml:space="preserve"> the above</w:t>
      </w:r>
    </w:p>
    <w:p w14:paraId="1C48ED46" w14:textId="32111244" w:rsidR="003D715A" w:rsidRPr="00CB015B" w:rsidRDefault="008005CA" w:rsidP="000A72B7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(True/False) Healing will be fast for foster children once they are in your home.</w:t>
      </w:r>
    </w:p>
    <w:p w14:paraId="4791A5EE" w14:textId="39977334" w:rsidR="003D715A" w:rsidRDefault="003D715A" w:rsidP="000A72B7"/>
    <w:p w14:paraId="022B6045" w14:textId="6D98FD22" w:rsidR="003D715A" w:rsidRPr="003D715A" w:rsidRDefault="003D715A" w:rsidP="003D715A">
      <w:pPr>
        <w:jc w:val="center"/>
        <w:rPr>
          <w:color w:val="FF0000"/>
        </w:rPr>
      </w:pPr>
      <w:r>
        <w:lastRenderedPageBreak/>
        <w:t xml:space="preserve">Answers are in </w:t>
      </w:r>
      <w:r>
        <w:rPr>
          <w:color w:val="FF0000"/>
        </w:rPr>
        <w:t>Red</w:t>
      </w:r>
    </w:p>
    <w:p w14:paraId="7F82E9DC" w14:textId="77777777" w:rsidR="003D715A" w:rsidRDefault="003D715A" w:rsidP="003D715A">
      <w:pPr>
        <w:pStyle w:val="ListParagraph"/>
        <w:numPr>
          <w:ilvl w:val="0"/>
          <w:numId w:val="4"/>
        </w:numPr>
      </w:pPr>
      <w:r>
        <w:t>What percentage of children who enter foster care experience a traumatic event in their lives?</w:t>
      </w:r>
    </w:p>
    <w:p w14:paraId="5C529B66" w14:textId="77777777" w:rsidR="003D715A" w:rsidRDefault="003D715A" w:rsidP="003D715A">
      <w:pPr>
        <w:pStyle w:val="ListParagraph"/>
        <w:numPr>
          <w:ilvl w:val="1"/>
          <w:numId w:val="4"/>
        </w:numPr>
      </w:pPr>
      <w:r>
        <w:t>50%</w:t>
      </w:r>
    </w:p>
    <w:p w14:paraId="68208945" w14:textId="77777777" w:rsidR="003D715A" w:rsidRPr="003D715A" w:rsidRDefault="003D715A" w:rsidP="003D715A">
      <w:pPr>
        <w:pStyle w:val="ListParagraph"/>
        <w:numPr>
          <w:ilvl w:val="1"/>
          <w:numId w:val="4"/>
        </w:numPr>
        <w:rPr>
          <w:color w:val="FF0000"/>
        </w:rPr>
      </w:pPr>
      <w:r w:rsidRPr="003D715A">
        <w:rPr>
          <w:color w:val="FF0000"/>
        </w:rPr>
        <w:t>90%</w:t>
      </w:r>
    </w:p>
    <w:p w14:paraId="433F0784" w14:textId="77777777" w:rsidR="003D715A" w:rsidRDefault="003D715A" w:rsidP="003D715A">
      <w:pPr>
        <w:pStyle w:val="ListParagraph"/>
        <w:numPr>
          <w:ilvl w:val="1"/>
          <w:numId w:val="4"/>
        </w:numPr>
      </w:pPr>
      <w:r>
        <w:t>80%</w:t>
      </w:r>
    </w:p>
    <w:p w14:paraId="6410188F" w14:textId="77777777" w:rsidR="003D715A" w:rsidRDefault="003D715A" w:rsidP="003D715A">
      <w:pPr>
        <w:pStyle w:val="ListParagraph"/>
        <w:numPr>
          <w:ilvl w:val="1"/>
          <w:numId w:val="4"/>
        </w:numPr>
      </w:pPr>
      <w:r>
        <w:t>75%</w:t>
      </w:r>
    </w:p>
    <w:p w14:paraId="588B1C56" w14:textId="77777777" w:rsidR="003D715A" w:rsidRDefault="003D715A" w:rsidP="003D715A">
      <w:pPr>
        <w:pStyle w:val="ListParagraph"/>
        <w:numPr>
          <w:ilvl w:val="0"/>
          <w:numId w:val="4"/>
        </w:numPr>
      </w:pPr>
      <w:r>
        <w:t>(True/</w:t>
      </w:r>
      <w:r w:rsidRPr="003D715A">
        <w:rPr>
          <w:color w:val="FF0000"/>
        </w:rPr>
        <w:t>False</w:t>
      </w:r>
      <w:r>
        <w:t>) Trauma ends at removal.</w:t>
      </w:r>
    </w:p>
    <w:p w14:paraId="6BCAE8C7" w14:textId="14D3510F" w:rsidR="003D715A" w:rsidRDefault="003963B7" w:rsidP="003D715A">
      <w:pPr>
        <w:pStyle w:val="ListParagraph"/>
        <w:numPr>
          <w:ilvl w:val="0"/>
          <w:numId w:val="4"/>
        </w:numPr>
      </w:pPr>
      <w:r>
        <w:rPr>
          <w:color w:val="FF0000"/>
          <w:u w:val="single"/>
        </w:rPr>
        <w:t>Trauma</w:t>
      </w:r>
      <w:r w:rsidR="003D715A">
        <w:t xml:space="preserve"> is an emotional response to an intense event that threatens or causes harm. </w:t>
      </w:r>
    </w:p>
    <w:p w14:paraId="62511CD1" w14:textId="77777777" w:rsidR="003D715A" w:rsidRDefault="003D715A" w:rsidP="003D715A">
      <w:pPr>
        <w:pStyle w:val="ListParagraph"/>
        <w:numPr>
          <w:ilvl w:val="0"/>
          <w:numId w:val="4"/>
        </w:numPr>
      </w:pPr>
      <w:r>
        <w:t>Trauma stems from harm that can be:</w:t>
      </w:r>
    </w:p>
    <w:p w14:paraId="5CCB67F3" w14:textId="77777777" w:rsidR="003D715A" w:rsidRDefault="003D715A" w:rsidP="003D715A">
      <w:pPr>
        <w:pStyle w:val="ListParagraph"/>
        <w:numPr>
          <w:ilvl w:val="1"/>
          <w:numId w:val="4"/>
        </w:numPr>
      </w:pPr>
      <w:r>
        <w:t>Physical or emotional</w:t>
      </w:r>
    </w:p>
    <w:p w14:paraId="025FAFF2" w14:textId="77777777" w:rsidR="003D715A" w:rsidRDefault="003D715A" w:rsidP="003D715A">
      <w:pPr>
        <w:pStyle w:val="ListParagraph"/>
        <w:numPr>
          <w:ilvl w:val="1"/>
          <w:numId w:val="4"/>
        </w:numPr>
      </w:pPr>
      <w:r>
        <w:t>Real or perceived</w:t>
      </w:r>
    </w:p>
    <w:p w14:paraId="2BED8226" w14:textId="77777777" w:rsidR="003D715A" w:rsidRDefault="003D715A" w:rsidP="003D715A">
      <w:pPr>
        <w:pStyle w:val="ListParagraph"/>
        <w:numPr>
          <w:ilvl w:val="1"/>
          <w:numId w:val="4"/>
        </w:numPr>
      </w:pPr>
      <w:r>
        <w:t>Directed at the child or someone close to them</w:t>
      </w:r>
    </w:p>
    <w:p w14:paraId="51A6BE3A" w14:textId="77777777" w:rsidR="003D715A" w:rsidRDefault="003D715A" w:rsidP="003D715A">
      <w:pPr>
        <w:pStyle w:val="ListParagraph"/>
        <w:numPr>
          <w:ilvl w:val="1"/>
          <w:numId w:val="4"/>
        </w:numPr>
      </w:pPr>
      <w:r>
        <w:t>A single event or many events over time</w:t>
      </w:r>
    </w:p>
    <w:p w14:paraId="04DCA06C" w14:textId="77777777" w:rsidR="003D715A" w:rsidRPr="003963B7" w:rsidRDefault="003D715A" w:rsidP="003D715A">
      <w:pPr>
        <w:pStyle w:val="ListParagraph"/>
        <w:numPr>
          <w:ilvl w:val="1"/>
          <w:numId w:val="4"/>
        </w:numPr>
        <w:rPr>
          <w:color w:val="FF0000"/>
        </w:rPr>
      </w:pPr>
      <w:proofErr w:type="gramStart"/>
      <w:r w:rsidRPr="003963B7">
        <w:rPr>
          <w:color w:val="FF0000"/>
        </w:rPr>
        <w:t>All of</w:t>
      </w:r>
      <w:proofErr w:type="gramEnd"/>
      <w:r w:rsidRPr="003963B7">
        <w:rPr>
          <w:color w:val="FF0000"/>
        </w:rPr>
        <w:t xml:space="preserve"> the above</w:t>
      </w:r>
    </w:p>
    <w:p w14:paraId="1F03118C" w14:textId="77777777" w:rsidR="003D715A" w:rsidRDefault="003D715A" w:rsidP="003D715A">
      <w:pPr>
        <w:pStyle w:val="ListParagraph"/>
        <w:numPr>
          <w:ilvl w:val="0"/>
          <w:numId w:val="4"/>
        </w:numPr>
      </w:pPr>
      <w:r>
        <w:t>Which of these is not correct: Children with a history of trauma have an increased likelihood of:</w:t>
      </w:r>
    </w:p>
    <w:p w14:paraId="53C4F82E" w14:textId="77777777" w:rsidR="003D715A" w:rsidRDefault="003D715A" w:rsidP="003D715A">
      <w:pPr>
        <w:pStyle w:val="ListParagraph"/>
        <w:numPr>
          <w:ilvl w:val="1"/>
          <w:numId w:val="4"/>
        </w:numPr>
      </w:pPr>
      <w:r>
        <w:t>Long-term physical, psychological, and substance abuse issues.</w:t>
      </w:r>
    </w:p>
    <w:p w14:paraId="4671F220" w14:textId="77777777" w:rsidR="003D715A" w:rsidRDefault="003D715A" w:rsidP="003D715A">
      <w:pPr>
        <w:pStyle w:val="ListParagraph"/>
        <w:numPr>
          <w:ilvl w:val="1"/>
          <w:numId w:val="4"/>
        </w:numPr>
      </w:pPr>
      <w:r>
        <w:t>Lower physical health</w:t>
      </w:r>
    </w:p>
    <w:p w14:paraId="1C62814E" w14:textId="77777777" w:rsidR="003D715A" w:rsidRPr="0083163A" w:rsidRDefault="003D715A" w:rsidP="003D715A">
      <w:pPr>
        <w:pStyle w:val="ListParagraph"/>
        <w:numPr>
          <w:ilvl w:val="1"/>
          <w:numId w:val="4"/>
        </w:numPr>
        <w:rPr>
          <w:color w:val="FF0000"/>
        </w:rPr>
      </w:pPr>
      <w:r w:rsidRPr="0083163A">
        <w:rPr>
          <w:color w:val="FF0000"/>
        </w:rPr>
        <w:t>Ability to build healthy relationships.</w:t>
      </w:r>
    </w:p>
    <w:p w14:paraId="0A075259" w14:textId="77777777" w:rsidR="003D715A" w:rsidRDefault="003D715A" w:rsidP="003D715A">
      <w:pPr>
        <w:pStyle w:val="ListParagraph"/>
        <w:numPr>
          <w:ilvl w:val="1"/>
          <w:numId w:val="4"/>
        </w:numPr>
      </w:pPr>
      <w:r>
        <w:t>Less self-regulation</w:t>
      </w:r>
    </w:p>
    <w:p w14:paraId="55EEDEF9" w14:textId="18840DA2" w:rsidR="003D715A" w:rsidRDefault="003D715A" w:rsidP="003D715A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0A72B7">
        <w:rPr>
          <w:rFonts w:ascii="Times" w:eastAsia="Times New Roman" w:hAnsi="Times" w:cs="Times"/>
          <w:color w:val="000000"/>
          <w:sz w:val="20"/>
          <w:szCs w:val="20"/>
        </w:rPr>
        <w:t xml:space="preserve">Positive relationships with foster parents can significantly </w:t>
      </w:r>
      <w:proofErr w:type="spellStart"/>
      <w:r w:rsidRPr="000A72B7">
        <w:rPr>
          <w:rFonts w:ascii="Times" w:eastAsia="Times New Roman" w:hAnsi="Times" w:cs="Times"/>
          <w:color w:val="000000"/>
          <w:sz w:val="20"/>
          <w:szCs w:val="20"/>
        </w:rPr>
        <w:t>enourage</w:t>
      </w:r>
      <w:proofErr w:type="spellEnd"/>
      <w:r>
        <w:rPr>
          <w:rFonts w:ascii="Times" w:eastAsia="Times New Roman" w:hAnsi="Times" w:cs="Times"/>
          <w:color w:val="000000"/>
          <w:sz w:val="20"/>
          <w:szCs w:val="20"/>
        </w:rPr>
        <w:t xml:space="preserve"> </w:t>
      </w:r>
      <w:r w:rsidR="0083163A">
        <w:rPr>
          <w:rFonts w:ascii="Times" w:eastAsia="Times New Roman" w:hAnsi="Times" w:cs="Times"/>
          <w:color w:val="FF0000"/>
          <w:sz w:val="20"/>
          <w:szCs w:val="20"/>
          <w:u w:val="single"/>
        </w:rPr>
        <w:t>Recovery.</w:t>
      </w:r>
    </w:p>
    <w:p w14:paraId="47ECCA9A" w14:textId="77777777" w:rsidR="003D715A" w:rsidRDefault="003D715A" w:rsidP="003D715A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 xml:space="preserve">What is a reminder of a </w:t>
      </w:r>
      <w:r w:rsidRPr="005465BF">
        <w:rPr>
          <w:rFonts w:ascii="Times" w:eastAsia="Times New Roman" w:hAnsi="Times" w:cs="Times"/>
          <w:color w:val="000000"/>
          <w:sz w:val="20"/>
          <w:szCs w:val="20"/>
        </w:rPr>
        <w:t>child</w:t>
      </w:r>
      <w:r>
        <w:rPr>
          <w:rFonts w:ascii="Times" w:eastAsia="Times New Roman" w:hAnsi="Times" w:cs="Times"/>
          <w:color w:val="000000"/>
          <w:sz w:val="20"/>
          <w:szCs w:val="20"/>
        </w:rPr>
        <w:t>’s</w:t>
      </w:r>
      <w:r w:rsidRPr="005465BF">
        <w:rPr>
          <w:rFonts w:ascii="Times" w:eastAsia="Times New Roman" w:hAnsi="Times" w:cs="Times"/>
          <w:color w:val="000000"/>
          <w:sz w:val="20"/>
          <w:szCs w:val="20"/>
        </w:rPr>
        <w:t xml:space="preserve"> past trauma and often result in erratic behavior or emotions</w:t>
      </w:r>
      <w:r>
        <w:rPr>
          <w:rFonts w:ascii="Times" w:eastAsia="Times New Roman" w:hAnsi="Times" w:cs="Times"/>
          <w:color w:val="000000"/>
          <w:sz w:val="20"/>
          <w:szCs w:val="20"/>
        </w:rPr>
        <w:t>?</w:t>
      </w:r>
    </w:p>
    <w:p w14:paraId="62254F1C" w14:textId="77777777" w:rsidR="003D715A" w:rsidRPr="0083163A" w:rsidRDefault="003D715A" w:rsidP="003D715A">
      <w:pPr>
        <w:pStyle w:val="ListParagraph"/>
        <w:numPr>
          <w:ilvl w:val="1"/>
          <w:numId w:val="4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FF0000"/>
          <w:sz w:val="20"/>
          <w:szCs w:val="20"/>
        </w:rPr>
      </w:pPr>
      <w:r w:rsidRPr="0083163A">
        <w:rPr>
          <w:rFonts w:ascii="Times" w:eastAsia="Times New Roman" w:hAnsi="Times" w:cs="Times"/>
          <w:color w:val="FF0000"/>
          <w:sz w:val="20"/>
          <w:szCs w:val="20"/>
        </w:rPr>
        <w:t>Trigger</w:t>
      </w:r>
    </w:p>
    <w:p w14:paraId="4C58C4DB" w14:textId="77777777" w:rsidR="003D715A" w:rsidRDefault="003D715A" w:rsidP="003D715A">
      <w:pPr>
        <w:pStyle w:val="ListParagraph"/>
        <w:numPr>
          <w:ilvl w:val="1"/>
          <w:numId w:val="4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Memory</w:t>
      </w:r>
    </w:p>
    <w:p w14:paraId="0484DDAE" w14:textId="77777777" w:rsidR="003D715A" w:rsidRDefault="003D715A" w:rsidP="003D715A">
      <w:pPr>
        <w:pStyle w:val="ListParagraph"/>
        <w:numPr>
          <w:ilvl w:val="1"/>
          <w:numId w:val="4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Set off</w:t>
      </w:r>
    </w:p>
    <w:p w14:paraId="783900B3" w14:textId="77777777" w:rsidR="003D715A" w:rsidRDefault="003D715A" w:rsidP="003D715A">
      <w:pPr>
        <w:pStyle w:val="ListParagraph"/>
        <w:numPr>
          <w:ilvl w:val="1"/>
          <w:numId w:val="4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Block</w:t>
      </w:r>
    </w:p>
    <w:p w14:paraId="3DDCBE7A" w14:textId="77777777" w:rsidR="003D715A" w:rsidRDefault="003D715A" w:rsidP="003D715A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(</w:t>
      </w:r>
      <w:r w:rsidRPr="0083163A">
        <w:rPr>
          <w:rFonts w:ascii="Times" w:eastAsia="Times New Roman" w:hAnsi="Times" w:cs="Times"/>
          <w:color w:val="FF0000"/>
          <w:sz w:val="20"/>
          <w:szCs w:val="20"/>
        </w:rPr>
        <w:t>True</w:t>
      </w:r>
      <w:r>
        <w:rPr>
          <w:rFonts w:ascii="Times" w:eastAsia="Times New Roman" w:hAnsi="Times" w:cs="Times"/>
          <w:color w:val="000000"/>
          <w:sz w:val="20"/>
          <w:szCs w:val="20"/>
        </w:rPr>
        <w:t>/False) Something as simple as a smell can be a trigger for a child?</w:t>
      </w:r>
    </w:p>
    <w:p w14:paraId="58841414" w14:textId="77777777" w:rsidR="003D715A" w:rsidRDefault="003D715A" w:rsidP="003D715A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What are ways a foster parent can help a child with their triggers?</w:t>
      </w:r>
    </w:p>
    <w:p w14:paraId="5E032139" w14:textId="77777777" w:rsidR="003D715A" w:rsidRDefault="003D715A" w:rsidP="003D715A">
      <w:pPr>
        <w:pStyle w:val="ListParagraph"/>
        <w:numPr>
          <w:ilvl w:val="1"/>
          <w:numId w:val="4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Be patient</w:t>
      </w:r>
    </w:p>
    <w:p w14:paraId="391E7F5E" w14:textId="77777777" w:rsidR="003D715A" w:rsidRDefault="003D715A" w:rsidP="003D715A">
      <w:pPr>
        <w:pStyle w:val="ListParagraph"/>
        <w:numPr>
          <w:ilvl w:val="1"/>
          <w:numId w:val="4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Be consistent</w:t>
      </w:r>
    </w:p>
    <w:p w14:paraId="6209160F" w14:textId="77777777" w:rsidR="003D715A" w:rsidRDefault="003D715A" w:rsidP="003D715A">
      <w:pPr>
        <w:pStyle w:val="ListParagraph"/>
        <w:numPr>
          <w:ilvl w:val="1"/>
          <w:numId w:val="4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Be flexible</w:t>
      </w:r>
    </w:p>
    <w:p w14:paraId="11A02048" w14:textId="77777777" w:rsidR="003D715A" w:rsidRPr="0083163A" w:rsidRDefault="003D715A" w:rsidP="003D715A">
      <w:pPr>
        <w:pStyle w:val="ListParagraph"/>
        <w:numPr>
          <w:ilvl w:val="1"/>
          <w:numId w:val="4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FF0000"/>
          <w:sz w:val="20"/>
          <w:szCs w:val="20"/>
        </w:rPr>
      </w:pPr>
      <w:proofErr w:type="gramStart"/>
      <w:r w:rsidRPr="0083163A">
        <w:rPr>
          <w:rFonts w:ascii="Times" w:eastAsia="Times New Roman" w:hAnsi="Times" w:cs="Times"/>
          <w:color w:val="FF0000"/>
          <w:sz w:val="20"/>
          <w:szCs w:val="20"/>
        </w:rPr>
        <w:t>All of</w:t>
      </w:r>
      <w:proofErr w:type="gramEnd"/>
      <w:r w:rsidRPr="0083163A">
        <w:rPr>
          <w:rFonts w:ascii="Times" w:eastAsia="Times New Roman" w:hAnsi="Times" w:cs="Times"/>
          <w:color w:val="FF0000"/>
          <w:sz w:val="20"/>
          <w:szCs w:val="20"/>
        </w:rPr>
        <w:t xml:space="preserve"> the above</w:t>
      </w:r>
    </w:p>
    <w:p w14:paraId="47033409" w14:textId="77777777" w:rsidR="003D715A" w:rsidRDefault="003D715A" w:rsidP="003D715A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(True/</w:t>
      </w:r>
      <w:r w:rsidRPr="0083163A">
        <w:rPr>
          <w:rFonts w:ascii="Times" w:eastAsia="Times New Roman" w:hAnsi="Times" w:cs="Times"/>
          <w:color w:val="FF0000"/>
          <w:sz w:val="20"/>
          <w:szCs w:val="20"/>
        </w:rPr>
        <w:t>False</w:t>
      </w:r>
      <w:r>
        <w:rPr>
          <w:rFonts w:ascii="Times" w:eastAsia="Times New Roman" w:hAnsi="Times" w:cs="Times"/>
          <w:color w:val="000000"/>
          <w:sz w:val="20"/>
          <w:szCs w:val="20"/>
        </w:rPr>
        <w:t>) Healing will be fast for foster children once they are in your home.</w:t>
      </w:r>
    </w:p>
    <w:p w14:paraId="6930CC68" w14:textId="77777777" w:rsidR="0081568C" w:rsidRDefault="0081568C" w:rsidP="0081568C"/>
    <w:sectPr w:rsidR="0081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65B"/>
    <w:multiLevelType w:val="hybridMultilevel"/>
    <w:tmpl w:val="7F9AB45A"/>
    <w:lvl w:ilvl="0" w:tplc="A92A2C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0D82"/>
    <w:multiLevelType w:val="multilevel"/>
    <w:tmpl w:val="C76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928B1"/>
    <w:multiLevelType w:val="multilevel"/>
    <w:tmpl w:val="6E50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F7642"/>
    <w:multiLevelType w:val="hybridMultilevel"/>
    <w:tmpl w:val="7F9AB4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880955">
    <w:abstractNumId w:val="2"/>
  </w:num>
  <w:num w:numId="2" w16cid:durableId="1191525288">
    <w:abstractNumId w:val="1"/>
  </w:num>
  <w:num w:numId="3" w16cid:durableId="2006123344">
    <w:abstractNumId w:val="0"/>
  </w:num>
  <w:num w:numId="4" w16cid:durableId="1712341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BF"/>
    <w:rsid w:val="00006D53"/>
    <w:rsid w:val="000A72B7"/>
    <w:rsid w:val="001052F2"/>
    <w:rsid w:val="00237C09"/>
    <w:rsid w:val="002E15A9"/>
    <w:rsid w:val="003963B7"/>
    <w:rsid w:val="00396F8C"/>
    <w:rsid w:val="003D715A"/>
    <w:rsid w:val="003F3459"/>
    <w:rsid w:val="004C72C4"/>
    <w:rsid w:val="005465BF"/>
    <w:rsid w:val="0060765B"/>
    <w:rsid w:val="006977BF"/>
    <w:rsid w:val="006A7B68"/>
    <w:rsid w:val="00711121"/>
    <w:rsid w:val="0078068E"/>
    <w:rsid w:val="00797F79"/>
    <w:rsid w:val="008005CA"/>
    <w:rsid w:val="0081568C"/>
    <w:rsid w:val="0083163A"/>
    <w:rsid w:val="008E2810"/>
    <w:rsid w:val="009D2E66"/>
    <w:rsid w:val="00B07184"/>
    <w:rsid w:val="00B74A63"/>
    <w:rsid w:val="00BB3711"/>
    <w:rsid w:val="00CB015B"/>
    <w:rsid w:val="00D52675"/>
    <w:rsid w:val="00DC3AB0"/>
    <w:rsid w:val="00DD4B6E"/>
    <w:rsid w:val="00DD76FA"/>
    <w:rsid w:val="00E05D54"/>
    <w:rsid w:val="00FA24EE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E460"/>
  <w15:chartTrackingRefBased/>
  <w15:docId w15:val="{85ED0588-2D6B-4675-9281-513BB07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65BF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3F3459"/>
  </w:style>
  <w:style w:type="character" w:customStyle="1" w:styleId="eop">
    <w:name w:val="eop"/>
    <w:basedOn w:val="DefaultParagraphFont"/>
    <w:rsid w:val="003F3459"/>
  </w:style>
  <w:style w:type="paragraph" w:styleId="ListParagraph">
    <w:name w:val="List Paragraph"/>
    <w:basedOn w:val="Normal"/>
    <w:uiPriority w:val="34"/>
    <w:qFormat/>
    <w:rsid w:val="006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800">
          <w:blockQuote w:val="1"/>
          <w:marLeft w:val="0"/>
          <w:marRight w:val="0"/>
          <w:marTop w:val="408"/>
          <w:marBottom w:val="408"/>
          <w:divBdr>
            <w:top w:val="none" w:sz="0" w:space="0" w:color="auto"/>
            <w:left w:val="single" w:sz="48" w:space="18" w:color="1766E6"/>
            <w:bottom w:val="none" w:sz="0" w:space="0" w:color="auto"/>
            <w:right w:val="none" w:sz="0" w:space="0" w:color="auto"/>
          </w:divBdr>
        </w:div>
      </w:divsChild>
    </w:div>
    <w:div w:id="1916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ster.wachildrenandfamilies.org/blog/understanding-trauma-in-foster-children" TargetMode="External"/><Relationship Id="rId13" Type="http://schemas.openxmlformats.org/officeDocument/2006/relationships/hyperlink" Target="https://foster.wachildrenandfamilies.org/reunifi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iencedirect.com/science/article/abs/pii/S088394171600017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ildwelfare.gov/pubPDFs/child-traum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ciencedirect.com/science/article/abs/pii/S088394171600017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altimoresun.com/opinion/op-ed/bs-ed-op-1212-baber-foster-care-20181206-sto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37C22BD05B549801D7AB90B037B58" ma:contentTypeVersion="10" ma:contentTypeDescription="Create a new document." ma:contentTypeScope="" ma:versionID="84d2dcda7453198e7bdd1a4aca8ed8a2">
  <xsd:schema xmlns:xsd="http://www.w3.org/2001/XMLSchema" xmlns:xs="http://www.w3.org/2001/XMLSchema" xmlns:p="http://schemas.microsoft.com/office/2006/metadata/properties" xmlns:ns2="91ed2eea-7633-48e4-b0c1-c23a11cac4ea" targetNamespace="http://schemas.microsoft.com/office/2006/metadata/properties" ma:root="true" ma:fieldsID="15f813ba4fb071083ce384688b5278c2" ns2:_="">
    <xsd:import namespace="91ed2eea-7633-48e4-b0c1-c23a11cac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2eea-7633-48e4-b0c1-c23a11cac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86BE3-E39C-4343-9238-FBD588089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8389D-D71E-49CC-BA57-FCDF44D2A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905DC-1A0A-48E4-9844-8349966FC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d2eea-7633-48e4-b0c1-c23a11cac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7122</Characters>
  <Application>Microsoft Office Word</Application>
  <DocSecurity>4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Patton</dc:creator>
  <cp:keywords/>
  <dc:description/>
  <cp:lastModifiedBy>Erin Felzke</cp:lastModifiedBy>
  <cp:revision>2</cp:revision>
  <dcterms:created xsi:type="dcterms:W3CDTF">2022-06-03T15:25:00Z</dcterms:created>
  <dcterms:modified xsi:type="dcterms:W3CDTF">2022-06-03T15:25:00Z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0x01010087937C22BD05B549801D7AB90B037B58</vt:lpwstr>
  </property>
</Properties>
</file>