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142C8" w14:textId="553FF933" w:rsidR="007E5C1F" w:rsidRDefault="007E5C1F" w:rsidP="007E5C1F">
      <w:pPr>
        <w:spacing w:after="0"/>
        <w:jc w:val="right"/>
        <w:rPr>
          <w:rFonts w:ascii="Arial" w:hAnsi="Arial" w:cs="Arial"/>
          <w:color w:val="222222"/>
          <w:sz w:val="18"/>
          <w:szCs w:val="18"/>
        </w:rPr>
      </w:pPr>
      <w:r>
        <w:rPr>
          <w:rFonts w:ascii="Arial" w:hAnsi="Arial" w:cs="Arial"/>
          <w:color w:val="222222"/>
          <w:sz w:val="18"/>
          <w:szCs w:val="18"/>
        </w:rPr>
        <w:t>Between Families Newsletter 2022</w:t>
      </w:r>
    </w:p>
    <w:p w14:paraId="3303BD6E" w14:textId="7C318B7D" w:rsidR="007E5C1F" w:rsidRPr="007E5C1F" w:rsidRDefault="007E5C1F" w:rsidP="007E5C1F">
      <w:pPr>
        <w:spacing w:after="0"/>
        <w:jc w:val="center"/>
        <w:rPr>
          <w:rFonts w:ascii="Arial" w:hAnsi="Arial" w:cs="Arial"/>
          <w:color w:val="222222"/>
          <w:sz w:val="18"/>
          <w:szCs w:val="18"/>
        </w:rPr>
      </w:pPr>
      <w:r>
        <w:rPr>
          <w:rFonts w:ascii="Arial" w:hAnsi="Arial" w:cs="Arial"/>
          <w:color w:val="222222"/>
          <w:sz w:val="18"/>
          <w:szCs w:val="18"/>
        </w:rPr>
        <w:t>The Use of Choice in Early Childhood</w:t>
      </w:r>
    </w:p>
    <w:p w14:paraId="019119ED" w14:textId="50BB0D8D" w:rsidR="007E5C1F" w:rsidRDefault="007E5C1F" w:rsidP="007E5C1F">
      <w:pPr>
        <w:spacing w:after="0"/>
        <w:jc w:val="center"/>
      </w:pPr>
      <w:r>
        <w:rPr>
          <w:rFonts w:ascii="Arial" w:hAnsi="Arial" w:cs="Arial"/>
          <w:i/>
          <w:iCs/>
          <w:color w:val="222222"/>
          <w:sz w:val="18"/>
          <w:szCs w:val="18"/>
        </w:rPr>
        <w:t xml:space="preserve">By: Angela Oswalt, MSW, Natalie </w:t>
      </w:r>
      <w:proofErr w:type="spellStart"/>
      <w:r>
        <w:rPr>
          <w:rFonts w:ascii="Arial" w:hAnsi="Arial" w:cs="Arial"/>
          <w:i/>
          <w:iCs/>
          <w:color w:val="222222"/>
          <w:sz w:val="18"/>
          <w:szCs w:val="18"/>
        </w:rPr>
        <w:t>Staats</w:t>
      </w:r>
      <w:proofErr w:type="spellEnd"/>
      <w:r>
        <w:rPr>
          <w:rFonts w:ascii="Arial" w:hAnsi="Arial" w:cs="Arial"/>
          <w:i/>
          <w:iCs/>
          <w:color w:val="222222"/>
          <w:sz w:val="18"/>
          <w:szCs w:val="18"/>
        </w:rPr>
        <w:t xml:space="preserve"> Reiss, </w:t>
      </w:r>
      <w:proofErr w:type="spellStart"/>
      <w:proofErr w:type="gramStart"/>
      <w:r>
        <w:rPr>
          <w:rFonts w:ascii="Arial" w:hAnsi="Arial" w:cs="Arial"/>
          <w:i/>
          <w:iCs/>
          <w:color w:val="222222"/>
          <w:sz w:val="18"/>
          <w:szCs w:val="18"/>
        </w:rPr>
        <w:t>Ph.D</w:t>
      </w:r>
      <w:proofErr w:type="spellEnd"/>
      <w:proofErr w:type="gramEnd"/>
      <w:r>
        <w:rPr>
          <w:rFonts w:ascii="Arial" w:hAnsi="Arial" w:cs="Arial"/>
          <w:i/>
          <w:iCs/>
          <w:color w:val="222222"/>
          <w:sz w:val="18"/>
          <w:szCs w:val="18"/>
        </w:rPr>
        <w:t xml:space="preserve"> and Mark </w:t>
      </w:r>
      <w:proofErr w:type="spellStart"/>
      <w:r>
        <w:rPr>
          <w:rFonts w:ascii="Arial" w:hAnsi="Arial" w:cs="Arial"/>
          <w:i/>
          <w:iCs/>
          <w:color w:val="222222"/>
          <w:sz w:val="18"/>
          <w:szCs w:val="18"/>
        </w:rPr>
        <w:t>Dombeck</w:t>
      </w:r>
      <w:proofErr w:type="spellEnd"/>
      <w:r>
        <w:rPr>
          <w:rFonts w:ascii="Arial" w:hAnsi="Arial" w:cs="Arial"/>
          <w:i/>
          <w:iCs/>
          <w:color w:val="222222"/>
          <w:sz w:val="18"/>
          <w:szCs w:val="18"/>
        </w:rPr>
        <w:t>, Ph.D.</w:t>
      </w:r>
    </w:p>
    <w:p w14:paraId="179DBEB4" w14:textId="11D17CDF" w:rsidR="007E5C1F" w:rsidRDefault="00B5326C" w:rsidP="007E5C1F">
      <w:pPr>
        <w:spacing w:after="0"/>
        <w:jc w:val="center"/>
      </w:pPr>
      <w:hyperlink r:id="rId8" w:history="1">
        <w:r w:rsidRPr="00AF0BF6">
          <w:rPr>
            <w:rStyle w:val="Hyperlink"/>
          </w:rPr>
          <w:t>https://www.gracepointwellness.org/462-child-development-parenting-early-3-7/article/14329-the-use-of-choice-in-early-childhood</w:t>
        </w:r>
      </w:hyperlink>
    </w:p>
    <w:p w14:paraId="54C55EBF" w14:textId="77777777" w:rsidR="00B5326C" w:rsidRDefault="00B5326C" w:rsidP="007E5C1F">
      <w:pPr>
        <w:spacing w:after="0"/>
        <w:jc w:val="center"/>
      </w:pPr>
    </w:p>
    <w:p w14:paraId="37218FB7" w14:textId="7F5F6941" w:rsidR="007E5C1F" w:rsidRPr="00245429" w:rsidRDefault="007E5C1F" w:rsidP="00245429">
      <w:pPr>
        <w:spacing w:after="0"/>
        <w:rPr>
          <w:sz w:val="20"/>
          <w:szCs w:val="20"/>
        </w:rPr>
      </w:pPr>
      <w:r w:rsidRPr="00245429">
        <w:rPr>
          <w:sz w:val="20"/>
          <w:szCs w:val="20"/>
        </w:rPr>
        <w:t xml:space="preserve">Another way to create harmony and obedience in children is by using the "choice" technique. In </w:t>
      </w:r>
      <w:proofErr w:type="gramStart"/>
      <w:r w:rsidRPr="00245429">
        <w:rPr>
          <w:sz w:val="20"/>
          <w:szCs w:val="20"/>
        </w:rPr>
        <w:t>this Younger children</w:t>
      </w:r>
      <w:proofErr w:type="gramEnd"/>
      <w:r w:rsidRPr="00245429">
        <w:rPr>
          <w:sz w:val="20"/>
          <w:szCs w:val="20"/>
        </w:rPr>
        <w:t xml:space="preserve"> should be offered only a small number of choices, ideally no more than 2 or 3 at a time. Too many choices will overwhelm children and complicate the situation. All the choices to be offered are selected in advance by parents and are therefore acceptable and appropriate.</w:t>
      </w:r>
    </w:p>
    <w:p w14:paraId="1D932936" w14:textId="77777777" w:rsidR="007E5C1F" w:rsidRPr="00245429" w:rsidRDefault="007E5C1F" w:rsidP="00245429">
      <w:pPr>
        <w:spacing w:after="0"/>
        <w:rPr>
          <w:sz w:val="20"/>
          <w:szCs w:val="20"/>
        </w:rPr>
      </w:pPr>
    </w:p>
    <w:p w14:paraId="31A0CC44" w14:textId="28B10348" w:rsidR="007E5C1F" w:rsidRPr="00245429" w:rsidRDefault="007E5C1F" w:rsidP="00245429">
      <w:pPr>
        <w:spacing w:after="0"/>
        <w:rPr>
          <w:sz w:val="20"/>
          <w:szCs w:val="20"/>
        </w:rPr>
      </w:pPr>
      <w:r w:rsidRPr="00245429">
        <w:rPr>
          <w:sz w:val="20"/>
          <w:szCs w:val="20"/>
        </w:rPr>
        <w:t xml:space="preserve">Offering </w:t>
      </w:r>
      <w:proofErr w:type="gramStart"/>
      <w:r w:rsidRPr="00245429">
        <w:rPr>
          <w:sz w:val="20"/>
          <w:szCs w:val="20"/>
        </w:rPr>
        <w:t>children</w:t>
      </w:r>
      <w:proofErr w:type="gramEnd"/>
      <w:r w:rsidRPr="00245429">
        <w:rPr>
          <w:sz w:val="20"/>
          <w:szCs w:val="20"/>
        </w:rPr>
        <w:t xml:space="preserve"> the option to choose from among acceptable choices allows them healthy room to assert themselves and their unique personalities, while still constraining them to be obedient. Offering </w:t>
      </w:r>
      <w:proofErr w:type="gramStart"/>
      <w:r w:rsidRPr="00245429">
        <w:rPr>
          <w:sz w:val="20"/>
          <w:szCs w:val="20"/>
        </w:rPr>
        <w:t>children</w:t>
      </w:r>
      <w:proofErr w:type="gramEnd"/>
      <w:r w:rsidRPr="00245429">
        <w:rPr>
          <w:sz w:val="20"/>
          <w:szCs w:val="20"/>
        </w:rPr>
        <w:t xml:space="preserve"> a choice facilitates cooperation and usually avoids a war of the wills. Often at this age, young children will say, "No" to something parents impose on them, simply to exert their independence. This stubbornness isn't necessarily bad. Instead, it's a sign of children's developing individuality. If parents give children two choices, such as oat O's or wheat flakes for breakfast, everyone's needs can be met. The child gets to choose between healthy alternatives, saying "No" to one of them, and there isn't a battle about breakfast.</w:t>
      </w:r>
    </w:p>
    <w:p w14:paraId="00C929C5" w14:textId="77777777" w:rsidR="007E5C1F" w:rsidRPr="00245429" w:rsidRDefault="007E5C1F" w:rsidP="00245429">
      <w:pPr>
        <w:spacing w:after="0"/>
        <w:rPr>
          <w:sz w:val="20"/>
          <w:szCs w:val="20"/>
        </w:rPr>
      </w:pPr>
    </w:p>
    <w:p w14:paraId="40540E9B" w14:textId="77777777" w:rsidR="007E5C1F" w:rsidRPr="00245429" w:rsidRDefault="007E5C1F" w:rsidP="00245429">
      <w:pPr>
        <w:spacing w:after="0"/>
        <w:rPr>
          <w:sz w:val="20"/>
          <w:szCs w:val="20"/>
        </w:rPr>
      </w:pPr>
      <w:r w:rsidRPr="00245429">
        <w:rPr>
          <w:sz w:val="20"/>
          <w:szCs w:val="20"/>
        </w:rPr>
        <w:t xml:space="preserve">When parents start integrating the use of choice into their repertoire, simple everyday tasks such as getting dressed in the morning can be completed more quickly. For example, say that Billy refuses to wear the yellow polo shirt and khakis that Mom pulls out of the closet, even though he loved them just last week. Instead, he wants to wear his swim trunks and flip-flops to school. He may begin to pout and to refuse to get dressed, while Mom asserts the need to get dressed immediately to avoid being late for school. Both sides are firm in their conviction. Billy wants to show his independence and choose what he wants to wear. Mom wants to see her son dressed appropriately for the weather and the activity, and still make it to work on time. A simple use of choice could diffuse this entire situation. Mom could start off by saying, "Billy, what would you like to wear today? Your blue striped polo or your green sweatshirt?" Billy can pick the shirt he </w:t>
      </w:r>
      <w:proofErr w:type="gramStart"/>
      <w:r w:rsidRPr="00245429">
        <w:rPr>
          <w:sz w:val="20"/>
          <w:szCs w:val="20"/>
        </w:rPr>
        <w:t>likes, and</w:t>
      </w:r>
      <w:proofErr w:type="gramEnd"/>
      <w:r w:rsidRPr="00245429">
        <w:rPr>
          <w:sz w:val="20"/>
          <w:szCs w:val="20"/>
        </w:rPr>
        <w:t xml:space="preserve"> show Mom that he wants some control over his life. Mom will feel satisfied that her child will stay warm at </w:t>
      </w:r>
      <w:proofErr w:type="gramStart"/>
      <w:r w:rsidRPr="00245429">
        <w:rPr>
          <w:sz w:val="20"/>
          <w:szCs w:val="20"/>
        </w:rPr>
        <w:t>school</w:t>
      </w:r>
      <w:proofErr w:type="gramEnd"/>
      <w:r w:rsidRPr="00245429">
        <w:rPr>
          <w:sz w:val="20"/>
          <w:szCs w:val="20"/>
        </w:rPr>
        <w:t xml:space="preserve"> and everyone can get to school and work on time.</w:t>
      </w:r>
    </w:p>
    <w:p w14:paraId="73C1384F" w14:textId="77777777" w:rsidR="007E5C1F" w:rsidRPr="00245429" w:rsidRDefault="007E5C1F" w:rsidP="00245429">
      <w:pPr>
        <w:spacing w:after="0"/>
        <w:rPr>
          <w:sz w:val="20"/>
          <w:szCs w:val="20"/>
        </w:rPr>
      </w:pPr>
    </w:p>
    <w:p w14:paraId="569A187F" w14:textId="77777777" w:rsidR="007E5C1F" w:rsidRPr="00245429" w:rsidRDefault="007E5C1F" w:rsidP="00245429">
      <w:pPr>
        <w:spacing w:after="0"/>
        <w:rPr>
          <w:sz w:val="20"/>
          <w:szCs w:val="20"/>
        </w:rPr>
      </w:pPr>
      <w:r w:rsidRPr="00245429">
        <w:rPr>
          <w:sz w:val="20"/>
          <w:szCs w:val="20"/>
        </w:rPr>
        <w:t xml:space="preserve">The choice technique need not be limited to helping children negotiate breakfast or choosing an outfit. Instead, it can be successfully applied in many settings and decision points. For instance, parents can say to children: "Choose cereal or toast" at the restaurant, "Choose the turtle book or the space book", at the library, and "Hold my left hand or my right hand, when crossing the street. Choice can also be used to make certain chores or less-desirable activities more pleasant for kids. Something as small as choosing whether to take a bath before or after the weekly call to </w:t>
      </w:r>
      <w:proofErr w:type="gramStart"/>
      <w:r w:rsidRPr="00245429">
        <w:rPr>
          <w:sz w:val="20"/>
          <w:szCs w:val="20"/>
        </w:rPr>
        <w:t>Grandpa, or</w:t>
      </w:r>
      <w:proofErr w:type="gramEnd"/>
      <w:r w:rsidRPr="00245429">
        <w:rPr>
          <w:sz w:val="20"/>
          <w:szCs w:val="20"/>
        </w:rPr>
        <w:t xml:space="preserve"> choosing whether to eat peas before or after the chicken leg can powerfully motivate young children to behave.</w:t>
      </w:r>
    </w:p>
    <w:p w14:paraId="70AAAC41" w14:textId="77777777" w:rsidR="007E5C1F" w:rsidRPr="00245429" w:rsidRDefault="007E5C1F" w:rsidP="00245429">
      <w:pPr>
        <w:spacing w:after="0"/>
        <w:rPr>
          <w:sz w:val="20"/>
          <w:szCs w:val="20"/>
        </w:rPr>
      </w:pPr>
    </w:p>
    <w:p w14:paraId="7CE6D139" w14:textId="3DE3566B" w:rsidR="00AA7F92" w:rsidRDefault="007E5C1F" w:rsidP="00245429">
      <w:pPr>
        <w:spacing w:after="0"/>
        <w:rPr>
          <w:sz w:val="20"/>
          <w:szCs w:val="20"/>
        </w:rPr>
      </w:pPr>
      <w:r w:rsidRPr="00245429">
        <w:rPr>
          <w:sz w:val="20"/>
          <w:szCs w:val="20"/>
        </w:rPr>
        <w:t xml:space="preserve">Offering children choices is a way of offering them control over their lives without putting them at risk. While making such simple choices may seem insignificant to adults, choice conveys to children that their unique preferences are </w:t>
      </w:r>
      <w:proofErr w:type="gramStart"/>
      <w:r w:rsidRPr="00245429">
        <w:rPr>
          <w:sz w:val="20"/>
          <w:szCs w:val="20"/>
        </w:rPr>
        <w:t>important, and</w:t>
      </w:r>
      <w:proofErr w:type="gramEnd"/>
      <w:r w:rsidRPr="00245429">
        <w:rPr>
          <w:sz w:val="20"/>
          <w:szCs w:val="20"/>
        </w:rPr>
        <w:t xml:space="preserve"> can dramatically decrease the number of daily battles that must be fought. Giving children small choices teaches them that they have the ability and the responsibility to make larger choices in life, such as whether to follow or to break rules. To take this a step further, children who are allowed to choose </w:t>
      </w:r>
      <w:proofErr w:type="gramStart"/>
      <w:r w:rsidRPr="00245429">
        <w:rPr>
          <w:sz w:val="20"/>
          <w:szCs w:val="20"/>
        </w:rPr>
        <w:t>learn</w:t>
      </w:r>
      <w:proofErr w:type="gramEnd"/>
      <w:r w:rsidRPr="00245429">
        <w:rPr>
          <w:sz w:val="20"/>
          <w:szCs w:val="20"/>
        </w:rPr>
        <w:t xml:space="preserve"> that deciding between a good choice or a bad choice is actually deciding between a positive outcome or a predictable and undesirable negative consequence. Maintaining discipline can then be explained to children as a simple case of their making a choice between consequences. Treating misbehavior as a bad choice (rather than saying or implying that children themselves are bad) helps teach children to follow the rules without decreasing their self-esteem.</w:t>
      </w:r>
    </w:p>
    <w:p w14:paraId="55770B0E" w14:textId="4576D9C2" w:rsidR="00AA7F92" w:rsidRDefault="00AA7F92" w:rsidP="00AA7F92">
      <w:pPr>
        <w:spacing w:after="0"/>
        <w:jc w:val="center"/>
        <w:rPr>
          <w:sz w:val="20"/>
          <w:szCs w:val="20"/>
        </w:rPr>
      </w:pPr>
      <w:r>
        <w:rPr>
          <w:sz w:val="20"/>
          <w:szCs w:val="20"/>
        </w:rPr>
        <w:lastRenderedPageBreak/>
        <w:t xml:space="preserve">Between Families </w:t>
      </w:r>
      <w:proofErr w:type="gramStart"/>
      <w:r>
        <w:rPr>
          <w:sz w:val="20"/>
          <w:szCs w:val="20"/>
        </w:rPr>
        <w:t>Newsletter</w:t>
      </w:r>
      <w:proofErr w:type="gramEnd"/>
    </w:p>
    <w:p w14:paraId="7B8CBC71" w14:textId="2056E8E2" w:rsidR="00AA7F92" w:rsidRDefault="00AA7F92" w:rsidP="00AA7F92">
      <w:pPr>
        <w:spacing w:after="0"/>
        <w:jc w:val="center"/>
        <w:rPr>
          <w:sz w:val="20"/>
          <w:szCs w:val="20"/>
        </w:rPr>
      </w:pPr>
      <w:r>
        <w:rPr>
          <w:sz w:val="20"/>
          <w:szCs w:val="20"/>
        </w:rPr>
        <w:t>Choice in Early Childhood</w:t>
      </w:r>
    </w:p>
    <w:p w14:paraId="4130E4AB" w14:textId="146C16F9" w:rsidR="00AA7F92" w:rsidRDefault="0036323C" w:rsidP="00AA7F92">
      <w:pPr>
        <w:spacing w:after="0"/>
        <w:jc w:val="center"/>
        <w:rPr>
          <w:b/>
          <w:bCs/>
          <w:sz w:val="20"/>
          <w:szCs w:val="20"/>
        </w:rPr>
      </w:pPr>
      <w:r w:rsidRPr="0036323C">
        <w:rPr>
          <w:b/>
          <w:bCs/>
          <w:sz w:val="20"/>
          <w:szCs w:val="20"/>
          <w:highlight w:val="yellow"/>
        </w:rPr>
        <w:t>Please complete the questionnaire for ½ credit</w:t>
      </w:r>
    </w:p>
    <w:p w14:paraId="11BA08AE" w14:textId="67FAD3CB" w:rsidR="0036323C" w:rsidRDefault="0036323C" w:rsidP="0036323C">
      <w:pPr>
        <w:pStyle w:val="ListParagraph"/>
        <w:numPr>
          <w:ilvl w:val="0"/>
          <w:numId w:val="1"/>
        </w:numPr>
        <w:spacing w:after="0"/>
        <w:rPr>
          <w:sz w:val="20"/>
          <w:szCs w:val="20"/>
        </w:rPr>
      </w:pPr>
      <w:bookmarkStart w:id="0" w:name="_Hlk99545519"/>
      <w:r>
        <w:rPr>
          <w:sz w:val="20"/>
          <w:szCs w:val="20"/>
        </w:rPr>
        <w:t xml:space="preserve">How many choices should you give a </w:t>
      </w:r>
      <w:r w:rsidR="001D6AB0">
        <w:rPr>
          <w:sz w:val="20"/>
          <w:szCs w:val="20"/>
        </w:rPr>
        <w:t>young child using the “choice” technique?</w:t>
      </w:r>
    </w:p>
    <w:p w14:paraId="1C9BF67A" w14:textId="32033BB4" w:rsidR="001D6AB0" w:rsidRDefault="00220FEA" w:rsidP="001D6AB0">
      <w:pPr>
        <w:pStyle w:val="ListParagraph"/>
        <w:numPr>
          <w:ilvl w:val="1"/>
          <w:numId w:val="1"/>
        </w:numPr>
        <w:spacing w:after="0"/>
        <w:rPr>
          <w:sz w:val="20"/>
          <w:szCs w:val="20"/>
        </w:rPr>
      </w:pPr>
      <w:r>
        <w:rPr>
          <w:sz w:val="20"/>
          <w:szCs w:val="20"/>
        </w:rPr>
        <w:t>5-6</w:t>
      </w:r>
    </w:p>
    <w:p w14:paraId="41162AED" w14:textId="17A07A30" w:rsidR="00220FEA" w:rsidRDefault="00220FEA" w:rsidP="001D6AB0">
      <w:pPr>
        <w:pStyle w:val="ListParagraph"/>
        <w:numPr>
          <w:ilvl w:val="1"/>
          <w:numId w:val="1"/>
        </w:numPr>
        <w:spacing w:after="0"/>
        <w:rPr>
          <w:sz w:val="20"/>
          <w:szCs w:val="20"/>
        </w:rPr>
      </w:pPr>
      <w:r>
        <w:rPr>
          <w:sz w:val="20"/>
          <w:szCs w:val="20"/>
        </w:rPr>
        <w:t>2-3</w:t>
      </w:r>
    </w:p>
    <w:p w14:paraId="027C3199" w14:textId="10EEE6C9" w:rsidR="00220FEA" w:rsidRDefault="00220FEA" w:rsidP="001D6AB0">
      <w:pPr>
        <w:pStyle w:val="ListParagraph"/>
        <w:numPr>
          <w:ilvl w:val="1"/>
          <w:numId w:val="1"/>
        </w:numPr>
        <w:spacing w:after="0"/>
        <w:rPr>
          <w:sz w:val="20"/>
          <w:szCs w:val="20"/>
        </w:rPr>
      </w:pPr>
      <w:r>
        <w:rPr>
          <w:sz w:val="20"/>
          <w:szCs w:val="20"/>
        </w:rPr>
        <w:t>4-5</w:t>
      </w:r>
    </w:p>
    <w:p w14:paraId="38185B7A" w14:textId="77D4FE13" w:rsidR="00220FEA" w:rsidRDefault="00BE3655" w:rsidP="00220FEA">
      <w:pPr>
        <w:pStyle w:val="ListParagraph"/>
        <w:numPr>
          <w:ilvl w:val="0"/>
          <w:numId w:val="1"/>
        </w:numPr>
        <w:spacing w:after="0"/>
        <w:rPr>
          <w:sz w:val="20"/>
          <w:szCs w:val="20"/>
        </w:rPr>
      </w:pPr>
      <w:r>
        <w:rPr>
          <w:sz w:val="20"/>
          <w:szCs w:val="20"/>
        </w:rPr>
        <w:t>Who should choose the options?</w:t>
      </w:r>
    </w:p>
    <w:p w14:paraId="412414D7" w14:textId="5A917294" w:rsidR="00BE3655" w:rsidRDefault="00BE3655" w:rsidP="00BE3655">
      <w:pPr>
        <w:pStyle w:val="ListParagraph"/>
        <w:numPr>
          <w:ilvl w:val="1"/>
          <w:numId w:val="1"/>
        </w:numPr>
        <w:spacing w:after="0"/>
        <w:rPr>
          <w:sz w:val="20"/>
          <w:szCs w:val="20"/>
        </w:rPr>
      </w:pPr>
      <w:r>
        <w:rPr>
          <w:sz w:val="20"/>
          <w:szCs w:val="20"/>
        </w:rPr>
        <w:t>The parent/s</w:t>
      </w:r>
    </w:p>
    <w:p w14:paraId="18E57368" w14:textId="58AF0B4C" w:rsidR="00BE3655" w:rsidRDefault="00BE3655" w:rsidP="00BE3655">
      <w:pPr>
        <w:pStyle w:val="ListParagraph"/>
        <w:numPr>
          <w:ilvl w:val="1"/>
          <w:numId w:val="1"/>
        </w:numPr>
        <w:spacing w:after="0"/>
        <w:rPr>
          <w:sz w:val="20"/>
          <w:szCs w:val="20"/>
        </w:rPr>
      </w:pPr>
      <w:r>
        <w:rPr>
          <w:sz w:val="20"/>
          <w:szCs w:val="20"/>
        </w:rPr>
        <w:t>The Child</w:t>
      </w:r>
    </w:p>
    <w:p w14:paraId="4E51352E" w14:textId="148C3B29" w:rsidR="00BE3655" w:rsidRDefault="00512758" w:rsidP="00BE3655">
      <w:pPr>
        <w:pStyle w:val="ListParagraph"/>
        <w:numPr>
          <w:ilvl w:val="0"/>
          <w:numId w:val="1"/>
        </w:numPr>
        <w:spacing w:after="0"/>
        <w:rPr>
          <w:sz w:val="20"/>
          <w:szCs w:val="20"/>
        </w:rPr>
      </w:pPr>
      <w:r>
        <w:rPr>
          <w:sz w:val="20"/>
          <w:szCs w:val="20"/>
        </w:rPr>
        <w:t xml:space="preserve">Offering </w:t>
      </w:r>
      <w:proofErr w:type="gramStart"/>
      <w:r>
        <w:rPr>
          <w:sz w:val="20"/>
          <w:szCs w:val="20"/>
        </w:rPr>
        <w:t>children</w:t>
      </w:r>
      <w:proofErr w:type="gramEnd"/>
      <w:r>
        <w:rPr>
          <w:sz w:val="20"/>
          <w:szCs w:val="20"/>
        </w:rPr>
        <w:t xml:space="preserve"> a choice facilitates what?</w:t>
      </w:r>
    </w:p>
    <w:p w14:paraId="62C65CCC" w14:textId="369EF4BA" w:rsidR="00512758" w:rsidRDefault="005D75FE" w:rsidP="00512758">
      <w:pPr>
        <w:pStyle w:val="ListParagraph"/>
        <w:numPr>
          <w:ilvl w:val="1"/>
          <w:numId w:val="1"/>
        </w:numPr>
        <w:spacing w:after="0"/>
        <w:rPr>
          <w:sz w:val="20"/>
          <w:szCs w:val="20"/>
        </w:rPr>
      </w:pPr>
      <w:r>
        <w:rPr>
          <w:sz w:val="20"/>
          <w:szCs w:val="20"/>
        </w:rPr>
        <w:t>Team building</w:t>
      </w:r>
    </w:p>
    <w:p w14:paraId="0B1F5AA4" w14:textId="38B35C1B" w:rsidR="005D75FE" w:rsidRPr="002D2B9F" w:rsidRDefault="005D75FE" w:rsidP="00512758">
      <w:pPr>
        <w:pStyle w:val="ListParagraph"/>
        <w:numPr>
          <w:ilvl w:val="1"/>
          <w:numId w:val="1"/>
        </w:numPr>
        <w:spacing w:after="0"/>
        <w:rPr>
          <w:sz w:val="20"/>
          <w:szCs w:val="20"/>
        </w:rPr>
      </w:pPr>
      <w:r w:rsidRPr="002D2B9F">
        <w:rPr>
          <w:sz w:val="20"/>
          <w:szCs w:val="20"/>
        </w:rPr>
        <w:t>Cooperation</w:t>
      </w:r>
    </w:p>
    <w:p w14:paraId="67505BA1" w14:textId="2CD386DA" w:rsidR="005D75FE" w:rsidRDefault="005D75FE" w:rsidP="00512758">
      <w:pPr>
        <w:pStyle w:val="ListParagraph"/>
        <w:numPr>
          <w:ilvl w:val="1"/>
          <w:numId w:val="1"/>
        </w:numPr>
        <w:spacing w:after="0"/>
        <w:rPr>
          <w:sz w:val="20"/>
          <w:szCs w:val="20"/>
        </w:rPr>
      </w:pPr>
      <w:r>
        <w:rPr>
          <w:sz w:val="20"/>
          <w:szCs w:val="20"/>
        </w:rPr>
        <w:t>Collaboration</w:t>
      </w:r>
    </w:p>
    <w:p w14:paraId="27F79A91" w14:textId="27A485A6" w:rsidR="005D75FE" w:rsidRDefault="005D75FE" w:rsidP="00512758">
      <w:pPr>
        <w:pStyle w:val="ListParagraph"/>
        <w:numPr>
          <w:ilvl w:val="1"/>
          <w:numId w:val="1"/>
        </w:numPr>
        <w:spacing w:after="0"/>
        <w:rPr>
          <w:sz w:val="20"/>
          <w:szCs w:val="20"/>
        </w:rPr>
      </w:pPr>
      <w:r>
        <w:rPr>
          <w:sz w:val="20"/>
          <w:szCs w:val="20"/>
        </w:rPr>
        <w:t>Consolidation</w:t>
      </w:r>
    </w:p>
    <w:p w14:paraId="18F7F4FA" w14:textId="443FF156" w:rsidR="005D75FE" w:rsidRDefault="00A56785" w:rsidP="005D75FE">
      <w:pPr>
        <w:pStyle w:val="ListParagraph"/>
        <w:numPr>
          <w:ilvl w:val="0"/>
          <w:numId w:val="1"/>
        </w:numPr>
        <w:spacing w:after="0"/>
        <w:rPr>
          <w:sz w:val="20"/>
          <w:szCs w:val="20"/>
        </w:rPr>
      </w:pPr>
      <w:r>
        <w:rPr>
          <w:sz w:val="20"/>
          <w:szCs w:val="20"/>
        </w:rPr>
        <w:t>When a child says “no” to a direction, what does the paper suggest they are doing?</w:t>
      </w:r>
    </w:p>
    <w:p w14:paraId="641A3A45" w14:textId="0CEFCBBC" w:rsidR="00A56785" w:rsidRDefault="00F93C27" w:rsidP="00A56785">
      <w:pPr>
        <w:pStyle w:val="ListParagraph"/>
        <w:numPr>
          <w:ilvl w:val="1"/>
          <w:numId w:val="1"/>
        </w:numPr>
        <w:spacing w:after="0"/>
        <w:rPr>
          <w:sz w:val="20"/>
          <w:szCs w:val="20"/>
        </w:rPr>
      </w:pPr>
      <w:r>
        <w:rPr>
          <w:sz w:val="20"/>
          <w:szCs w:val="20"/>
        </w:rPr>
        <w:t>Being defiant</w:t>
      </w:r>
    </w:p>
    <w:p w14:paraId="66679208" w14:textId="6E646B45" w:rsidR="00F93C27" w:rsidRDefault="00F93C27" w:rsidP="00A56785">
      <w:pPr>
        <w:pStyle w:val="ListParagraph"/>
        <w:numPr>
          <w:ilvl w:val="1"/>
          <w:numId w:val="1"/>
        </w:numPr>
        <w:spacing w:after="0"/>
        <w:rPr>
          <w:sz w:val="20"/>
          <w:szCs w:val="20"/>
        </w:rPr>
      </w:pPr>
      <w:r>
        <w:rPr>
          <w:sz w:val="20"/>
          <w:szCs w:val="20"/>
        </w:rPr>
        <w:t>Starting a fight</w:t>
      </w:r>
    </w:p>
    <w:p w14:paraId="1D742BA2" w14:textId="4D4AC409" w:rsidR="00F93C27" w:rsidRPr="002D2B9F" w:rsidRDefault="00F93C27" w:rsidP="00A56785">
      <w:pPr>
        <w:pStyle w:val="ListParagraph"/>
        <w:numPr>
          <w:ilvl w:val="1"/>
          <w:numId w:val="1"/>
        </w:numPr>
        <w:spacing w:after="0"/>
        <w:rPr>
          <w:sz w:val="20"/>
          <w:szCs w:val="20"/>
        </w:rPr>
      </w:pPr>
      <w:r w:rsidRPr="002D2B9F">
        <w:rPr>
          <w:sz w:val="20"/>
          <w:szCs w:val="20"/>
        </w:rPr>
        <w:t>Developing individuality</w:t>
      </w:r>
    </w:p>
    <w:p w14:paraId="484F74BF" w14:textId="12F93D4C" w:rsidR="00F93C27" w:rsidRDefault="00F93C27" w:rsidP="00A56785">
      <w:pPr>
        <w:pStyle w:val="ListParagraph"/>
        <w:numPr>
          <w:ilvl w:val="1"/>
          <w:numId w:val="1"/>
        </w:numPr>
        <w:spacing w:after="0"/>
        <w:rPr>
          <w:sz w:val="20"/>
          <w:szCs w:val="20"/>
        </w:rPr>
      </w:pPr>
      <w:r>
        <w:rPr>
          <w:sz w:val="20"/>
          <w:szCs w:val="20"/>
        </w:rPr>
        <w:t>Attempting to get a reaction out of you.</w:t>
      </w:r>
    </w:p>
    <w:p w14:paraId="7EB146C0" w14:textId="5CE3882F" w:rsidR="00F93C27" w:rsidRDefault="006039C6" w:rsidP="00F93C27">
      <w:pPr>
        <w:pStyle w:val="ListParagraph"/>
        <w:numPr>
          <w:ilvl w:val="0"/>
          <w:numId w:val="1"/>
        </w:numPr>
        <w:spacing w:after="0"/>
        <w:rPr>
          <w:sz w:val="20"/>
          <w:szCs w:val="20"/>
        </w:rPr>
      </w:pPr>
      <w:r>
        <w:rPr>
          <w:sz w:val="20"/>
          <w:szCs w:val="20"/>
        </w:rPr>
        <w:t xml:space="preserve">Giving a child </w:t>
      </w:r>
      <w:r w:rsidR="00CD71BD">
        <w:rPr>
          <w:sz w:val="20"/>
          <w:szCs w:val="20"/>
        </w:rPr>
        <w:t xml:space="preserve">two choices that you choose both ensures acceptable options and allows the child to </w:t>
      </w:r>
      <w:r w:rsidR="002D2B9F">
        <w:rPr>
          <w:sz w:val="20"/>
          <w:szCs w:val="20"/>
        </w:rPr>
        <w:t>______________?</w:t>
      </w:r>
    </w:p>
    <w:p w14:paraId="5F9B613C" w14:textId="62964BCE" w:rsidR="00CD71BD" w:rsidRDefault="001E54E0" w:rsidP="00F93C27">
      <w:pPr>
        <w:pStyle w:val="ListParagraph"/>
        <w:numPr>
          <w:ilvl w:val="0"/>
          <w:numId w:val="1"/>
        </w:numPr>
        <w:spacing w:after="0"/>
        <w:rPr>
          <w:sz w:val="20"/>
          <w:szCs w:val="20"/>
        </w:rPr>
      </w:pPr>
      <w:r>
        <w:rPr>
          <w:sz w:val="20"/>
          <w:szCs w:val="20"/>
        </w:rPr>
        <w:t>Where can choices be used?</w:t>
      </w:r>
    </w:p>
    <w:p w14:paraId="3AE711FA" w14:textId="1D17B46B" w:rsidR="001E54E0" w:rsidRDefault="001E54E0" w:rsidP="001E54E0">
      <w:pPr>
        <w:pStyle w:val="ListParagraph"/>
        <w:numPr>
          <w:ilvl w:val="1"/>
          <w:numId w:val="1"/>
        </w:numPr>
        <w:spacing w:after="0"/>
        <w:rPr>
          <w:sz w:val="20"/>
          <w:szCs w:val="20"/>
        </w:rPr>
      </w:pPr>
      <w:r>
        <w:rPr>
          <w:sz w:val="20"/>
          <w:szCs w:val="20"/>
        </w:rPr>
        <w:t>At breakfast</w:t>
      </w:r>
    </w:p>
    <w:p w14:paraId="31711D5A" w14:textId="197E4554" w:rsidR="001E54E0" w:rsidRDefault="001E54E0" w:rsidP="001E54E0">
      <w:pPr>
        <w:pStyle w:val="ListParagraph"/>
        <w:numPr>
          <w:ilvl w:val="1"/>
          <w:numId w:val="1"/>
        </w:numPr>
        <w:spacing w:after="0"/>
        <w:rPr>
          <w:sz w:val="20"/>
          <w:szCs w:val="20"/>
        </w:rPr>
      </w:pPr>
      <w:r>
        <w:rPr>
          <w:sz w:val="20"/>
          <w:szCs w:val="20"/>
        </w:rPr>
        <w:t>At the library</w:t>
      </w:r>
    </w:p>
    <w:p w14:paraId="1C3659B8" w14:textId="08E8D451" w:rsidR="001E54E0" w:rsidRDefault="009C4561" w:rsidP="001E54E0">
      <w:pPr>
        <w:pStyle w:val="ListParagraph"/>
        <w:numPr>
          <w:ilvl w:val="1"/>
          <w:numId w:val="1"/>
        </w:numPr>
        <w:spacing w:after="0"/>
        <w:rPr>
          <w:sz w:val="20"/>
          <w:szCs w:val="20"/>
        </w:rPr>
      </w:pPr>
      <w:r>
        <w:rPr>
          <w:sz w:val="20"/>
          <w:szCs w:val="20"/>
        </w:rPr>
        <w:t>At dinner time</w:t>
      </w:r>
    </w:p>
    <w:p w14:paraId="6725EF81" w14:textId="5D4BA6EA" w:rsidR="009C4561" w:rsidRPr="002D2B9F" w:rsidRDefault="009C4561" w:rsidP="001E54E0">
      <w:pPr>
        <w:pStyle w:val="ListParagraph"/>
        <w:numPr>
          <w:ilvl w:val="1"/>
          <w:numId w:val="1"/>
        </w:numPr>
        <w:spacing w:after="0"/>
        <w:rPr>
          <w:sz w:val="20"/>
          <w:szCs w:val="20"/>
        </w:rPr>
      </w:pPr>
      <w:proofErr w:type="gramStart"/>
      <w:r w:rsidRPr="002D2B9F">
        <w:rPr>
          <w:sz w:val="20"/>
          <w:szCs w:val="20"/>
        </w:rPr>
        <w:t>All of</w:t>
      </w:r>
      <w:proofErr w:type="gramEnd"/>
      <w:r w:rsidRPr="002D2B9F">
        <w:rPr>
          <w:sz w:val="20"/>
          <w:szCs w:val="20"/>
        </w:rPr>
        <w:t xml:space="preserve"> the above and more</w:t>
      </w:r>
    </w:p>
    <w:p w14:paraId="3A4F37E0" w14:textId="651E29C8" w:rsidR="009C4561" w:rsidRDefault="009C4561" w:rsidP="009C4561">
      <w:pPr>
        <w:pStyle w:val="ListParagraph"/>
        <w:numPr>
          <w:ilvl w:val="0"/>
          <w:numId w:val="1"/>
        </w:numPr>
        <w:spacing w:after="0"/>
        <w:rPr>
          <w:sz w:val="20"/>
          <w:szCs w:val="20"/>
        </w:rPr>
      </w:pPr>
      <w:r>
        <w:rPr>
          <w:sz w:val="20"/>
          <w:szCs w:val="20"/>
        </w:rPr>
        <w:t xml:space="preserve"> Offering choices allows children to feel like they have </w:t>
      </w:r>
      <w:r w:rsidR="002D2B9F" w:rsidRPr="002D2B9F">
        <w:rPr>
          <w:sz w:val="20"/>
          <w:szCs w:val="20"/>
        </w:rPr>
        <w:t xml:space="preserve">_________ </w:t>
      </w:r>
      <w:r>
        <w:rPr>
          <w:sz w:val="20"/>
          <w:szCs w:val="20"/>
        </w:rPr>
        <w:t>over their lives.</w:t>
      </w:r>
    </w:p>
    <w:p w14:paraId="591F7003" w14:textId="08855756" w:rsidR="009C4561" w:rsidRDefault="007F538F" w:rsidP="009C4561">
      <w:pPr>
        <w:pStyle w:val="ListParagraph"/>
        <w:numPr>
          <w:ilvl w:val="0"/>
          <w:numId w:val="1"/>
        </w:numPr>
        <w:spacing w:after="0"/>
        <w:rPr>
          <w:sz w:val="20"/>
          <w:szCs w:val="20"/>
        </w:rPr>
      </w:pPr>
      <w:r>
        <w:rPr>
          <w:sz w:val="20"/>
          <w:szCs w:val="20"/>
        </w:rPr>
        <w:t>(</w:t>
      </w:r>
      <w:r w:rsidRPr="002D2B9F">
        <w:rPr>
          <w:sz w:val="20"/>
          <w:szCs w:val="20"/>
        </w:rPr>
        <w:t>true</w:t>
      </w:r>
      <w:r>
        <w:rPr>
          <w:sz w:val="20"/>
          <w:szCs w:val="20"/>
        </w:rPr>
        <w:t>/false) Offering choices helps take away risk for children</w:t>
      </w:r>
      <w:r w:rsidR="00434103">
        <w:rPr>
          <w:sz w:val="20"/>
          <w:szCs w:val="20"/>
        </w:rPr>
        <w:t xml:space="preserve"> as they attempt to take some control.</w:t>
      </w:r>
    </w:p>
    <w:p w14:paraId="2B9D5348" w14:textId="6626639B" w:rsidR="00434103" w:rsidRDefault="00D963E3" w:rsidP="009C4561">
      <w:pPr>
        <w:pStyle w:val="ListParagraph"/>
        <w:numPr>
          <w:ilvl w:val="0"/>
          <w:numId w:val="1"/>
        </w:numPr>
        <w:spacing w:after="0"/>
        <w:rPr>
          <w:sz w:val="20"/>
          <w:szCs w:val="20"/>
        </w:rPr>
      </w:pPr>
      <w:r>
        <w:rPr>
          <w:sz w:val="20"/>
          <w:szCs w:val="20"/>
        </w:rPr>
        <w:t>Giving choices to a child can help them feel like their uniqueness is:</w:t>
      </w:r>
    </w:p>
    <w:p w14:paraId="6772FB41" w14:textId="0D12D6B6" w:rsidR="00FC163A" w:rsidRPr="002D2B9F" w:rsidRDefault="00FC163A" w:rsidP="00BF1FCE">
      <w:pPr>
        <w:pStyle w:val="ListParagraph"/>
        <w:numPr>
          <w:ilvl w:val="1"/>
          <w:numId w:val="1"/>
        </w:numPr>
        <w:spacing w:after="0"/>
        <w:rPr>
          <w:sz w:val="20"/>
          <w:szCs w:val="20"/>
        </w:rPr>
      </w:pPr>
      <w:r w:rsidRPr="002D2B9F">
        <w:rPr>
          <w:sz w:val="20"/>
          <w:szCs w:val="20"/>
        </w:rPr>
        <w:t>I</w:t>
      </w:r>
      <w:r w:rsidR="00BF1FCE" w:rsidRPr="002D2B9F">
        <w:rPr>
          <w:sz w:val="20"/>
          <w:szCs w:val="20"/>
        </w:rPr>
        <w:t>mportant</w:t>
      </w:r>
    </w:p>
    <w:p w14:paraId="26C3B532" w14:textId="56D09908" w:rsidR="00BF1FCE" w:rsidRDefault="00BF1FCE" w:rsidP="00BF1FCE">
      <w:pPr>
        <w:pStyle w:val="ListParagraph"/>
        <w:numPr>
          <w:ilvl w:val="1"/>
          <w:numId w:val="1"/>
        </w:numPr>
        <w:spacing w:after="0"/>
        <w:rPr>
          <w:sz w:val="20"/>
          <w:szCs w:val="20"/>
        </w:rPr>
      </w:pPr>
      <w:r>
        <w:rPr>
          <w:sz w:val="20"/>
          <w:szCs w:val="20"/>
        </w:rPr>
        <w:t>Not important</w:t>
      </w:r>
    </w:p>
    <w:p w14:paraId="1B8BA5F2" w14:textId="40ACFCB3" w:rsidR="00BF1FCE" w:rsidRDefault="00623DF5" w:rsidP="00BF1FCE">
      <w:pPr>
        <w:pStyle w:val="ListParagraph"/>
        <w:numPr>
          <w:ilvl w:val="0"/>
          <w:numId w:val="1"/>
        </w:numPr>
        <w:spacing w:after="0"/>
        <w:rPr>
          <w:sz w:val="20"/>
          <w:szCs w:val="20"/>
        </w:rPr>
      </w:pPr>
      <w:r>
        <w:rPr>
          <w:sz w:val="20"/>
          <w:szCs w:val="20"/>
        </w:rPr>
        <w:t>(</w:t>
      </w:r>
      <w:r w:rsidRPr="002D2B9F">
        <w:rPr>
          <w:sz w:val="20"/>
          <w:szCs w:val="20"/>
        </w:rPr>
        <w:t>true</w:t>
      </w:r>
      <w:r>
        <w:rPr>
          <w:sz w:val="20"/>
          <w:szCs w:val="20"/>
        </w:rPr>
        <w:t>/false) Giving children choices now can help set the child up for larger more difficult decisions in the future</w:t>
      </w:r>
      <w:r w:rsidR="00202220">
        <w:rPr>
          <w:sz w:val="20"/>
          <w:szCs w:val="20"/>
        </w:rPr>
        <w:t xml:space="preserve">. </w:t>
      </w:r>
    </w:p>
    <w:bookmarkEnd w:id="0"/>
    <w:p w14:paraId="476741B5" w14:textId="32028827" w:rsidR="00202220" w:rsidRDefault="00202220" w:rsidP="00202220">
      <w:pPr>
        <w:spacing w:after="0"/>
        <w:rPr>
          <w:sz w:val="20"/>
          <w:szCs w:val="20"/>
        </w:rPr>
      </w:pPr>
    </w:p>
    <w:p w14:paraId="262E0E8B" w14:textId="4FF0C42F" w:rsidR="00202220" w:rsidRDefault="00202220" w:rsidP="00202220">
      <w:pPr>
        <w:spacing w:after="0"/>
        <w:rPr>
          <w:sz w:val="20"/>
          <w:szCs w:val="20"/>
        </w:rPr>
      </w:pPr>
    </w:p>
    <w:p w14:paraId="67185ACF" w14:textId="70DC592A" w:rsidR="00202220" w:rsidRDefault="00202220" w:rsidP="00202220">
      <w:pPr>
        <w:spacing w:after="0"/>
        <w:rPr>
          <w:sz w:val="20"/>
          <w:szCs w:val="20"/>
        </w:rPr>
      </w:pPr>
    </w:p>
    <w:p w14:paraId="5055A1A9" w14:textId="0E55FA17" w:rsidR="00202220" w:rsidRPr="00202220" w:rsidRDefault="00202220" w:rsidP="00202220">
      <w:pPr>
        <w:spacing w:after="0"/>
        <w:jc w:val="center"/>
        <w:rPr>
          <w:sz w:val="20"/>
          <w:szCs w:val="20"/>
        </w:rPr>
      </w:pPr>
      <w:r>
        <w:rPr>
          <w:sz w:val="20"/>
          <w:szCs w:val="20"/>
        </w:rPr>
        <w:t xml:space="preserve">Answers are in </w:t>
      </w:r>
      <w:r w:rsidRPr="00202220">
        <w:rPr>
          <w:color w:val="FF0000"/>
          <w:sz w:val="20"/>
          <w:szCs w:val="20"/>
        </w:rPr>
        <w:t>Red</w:t>
      </w:r>
    </w:p>
    <w:p w14:paraId="7EAD00CB" w14:textId="77777777" w:rsidR="00BD4108" w:rsidRDefault="00BD4108" w:rsidP="00BD4108">
      <w:pPr>
        <w:pStyle w:val="ListParagraph"/>
        <w:numPr>
          <w:ilvl w:val="0"/>
          <w:numId w:val="4"/>
        </w:numPr>
        <w:spacing w:after="0"/>
        <w:rPr>
          <w:sz w:val="20"/>
          <w:szCs w:val="20"/>
        </w:rPr>
      </w:pPr>
      <w:r>
        <w:rPr>
          <w:sz w:val="20"/>
          <w:szCs w:val="20"/>
        </w:rPr>
        <w:t>How many choices should you give a young child using the “choice” technique?</w:t>
      </w:r>
    </w:p>
    <w:p w14:paraId="4E0478D6" w14:textId="77777777" w:rsidR="00BD4108" w:rsidRDefault="00BD4108" w:rsidP="00BD4108">
      <w:pPr>
        <w:pStyle w:val="ListParagraph"/>
        <w:numPr>
          <w:ilvl w:val="1"/>
          <w:numId w:val="4"/>
        </w:numPr>
        <w:spacing w:after="0"/>
        <w:rPr>
          <w:sz w:val="20"/>
          <w:szCs w:val="20"/>
        </w:rPr>
      </w:pPr>
      <w:r>
        <w:rPr>
          <w:sz w:val="20"/>
          <w:szCs w:val="20"/>
        </w:rPr>
        <w:t>5-6</w:t>
      </w:r>
    </w:p>
    <w:p w14:paraId="1C9C84C8" w14:textId="77777777" w:rsidR="00BD4108" w:rsidRPr="00BD4108" w:rsidRDefault="00BD4108" w:rsidP="00BD4108">
      <w:pPr>
        <w:pStyle w:val="ListParagraph"/>
        <w:numPr>
          <w:ilvl w:val="1"/>
          <w:numId w:val="4"/>
        </w:numPr>
        <w:spacing w:after="0"/>
        <w:rPr>
          <w:color w:val="FF0000"/>
          <w:sz w:val="20"/>
          <w:szCs w:val="20"/>
        </w:rPr>
      </w:pPr>
      <w:r w:rsidRPr="00BD4108">
        <w:rPr>
          <w:color w:val="FF0000"/>
          <w:sz w:val="20"/>
          <w:szCs w:val="20"/>
        </w:rPr>
        <w:t>2-3</w:t>
      </w:r>
    </w:p>
    <w:p w14:paraId="3B9EBABB" w14:textId="77777777" w:rsidR="00BD4108" w:rsidRDefault="00BD4108" w:rsidP="00BD4108">
      <w:pPr>
        <w:pStyle w:val="ListParagraph"/>
        <w:numPr>
          <w:ilvl w:val="1"/>
          <w:numId w:val="4"/>
        </w:numPr>
        <w:spacing w:after="0"/>
        <w:rPr>
          <w:sz w:val="20"/>
          <w:szCs w:val="20"/>
        </w:rPr>
      </w:pPr>
      <w:r>
        <w:rPr>
          <w:sz w:val="20"/>
          <w:szCs w:val="20"/>
        </w:rPr>
        <w:t>4-5</w:t>
      </w:r>
    </w:p>
    <w:p w14:paraId="536E7C1D" w14:textId="77777777" w:rsidR="00BD4108" w:rsidRDefault="00BD4108" w:rsidP="00BD4108">
      <w:pPr>
        <w:pStyle w:val="ListParagraph"/>
        <w:numPr>
          <w:ilvl w:val="0"/>
          <w:numId w:val="4"/>
        </w:numPr>
        <w:spacing w:after="0"/>
        <w:rPr>
          <w:sz w:val="20"/>
          <w:szCs w:val="20"/>
        </w:rPr>
      </w:pPr>
      <w:r>
        <w:rPr>
          <w:sz w:val="20"/>
          <w:szCs w:val="20"/>
        </w:rPr>
        <w:t>Who should choose the options?</w:t>
      </w:r>
    </w:p>
    <w:p w14:paraId="509C38C1" w14:textId="77777777" w:rsidR="00BD4108" w:rsidRPr="00BD4108" w:rsidRDefault="00BD4108" w:rsidP="00BD4108">
      <w:pPr>
        <w:pStyle w:val="ListParagraph"/>
        <w:numPr>
          <w:ilvl w:val="1"/>
          <w:numId w:val="4"/>
        </w:numPr>
        <w:spacing w:after="0"/>
        <w:rPr>
          <w:color w:val="FF0000"/>
          <w:sz w:val="20"/>
          <w:szCs w:val="20"/>
        </w:rPr>
      </w:pPr>
      <w:r w:rsidRPr="00BD4108">
        <w:rPr>
          <w:color w:val="FF0000"/>
          <w:sz w:val="20"/>
          <w:szCs w:val="20"/>
        </w:rPr>
        <w:t>The parent/s</w:t>
      </w:r>
    </w:p>
    <w:p w14:paraId="143A2440" w14:textId="77777777" w:rsidR="00BD4108" w:rsidRDefault="00BD4108" w:rsidP="00BD4108">
      <w:pPr>
        <w:pStyle w:val="ListParagraph"/>
        <w:numPr>
          <w:ilvl w:val="1"/>
          <w:numId w:val="4"/>
        </w:numPr>
        <w:spacing w:after="0"/>
        <w:rPr>
          <w:sz w:val="20"/>
          <w:szCs w:val="20"/>
        </w:rPr>
      </w:pPr>
      <w:r>
        <w:rPr>
          <w:sz w:val="20"/>
          <w:szCs w:val="20"/>
        </w:rPr>
        <w:t>The Child</w:t>
      </w:r>
    </w:p>
    <w:p w14:paraId="158D6074" w14:textId="77777777" w:rsidR="00BD4108" w:rsidRDefault="00BD4108" w:rsidP="00BD4108">
      <w:pPr>
        <w:pStyle w:val="ListParagraph"/>
        <w:numPr>
          <w:ilvl w:val="0"/>
          <w:numId w:val="4"/>
        </w:numPr>
        <w:spacing w:after="0"/>
        <w:rPr>
          <w:sz w:val="20"/>
          <w:szCs w:val="20"/>
        </w:rPr>
      </w:pPr>
      <w:r>
        <w:rPr>
          <w:sz w:val="20"/>
          <w:szCs w:val="20"/>
        </w:rPr>
        <w:t xml:space="preserve">Offering </w:t>
      </w:r>
      <w:proofErr w:type="gramStart"/>
      <w:r>
        <w:rPr>
          <w:sz w:val="20"/>
          <w:szCs w:val="20"/>
        </w:rPr>
        <w:t>children</w:t>
      </w:r>
      <w:proofErr w:type="gramEnd"/>
      <w:r>
        <w:rPr>
          <w:sz w:val="20"/>
          <w:szCs w:val="20"/>
        </w:rPr>
        <w:t xml:space="preserve"> a choice facilitates what?</w:t>
      </w:r>
    </w:p>
    <w:p w14:paraId="6BB9F444" w14:textId="77777777" w:rsidR="00BD4108" w:rsidRDefault="00BD4108" w:rsidP="00BD4108">
      <w:pPr>
        <w:pStyle w:val="ListParagraph"/>
        <w:numPr>
          <w:ilvl w:val="1"/>
          <w:numId w:val="4"/>
        </w:numPr>
        <w:spacing w:after="0"/>
        <w:rPr>
          <w:sz w:val="20"/>
          <w:szCs w:val="20"/>
        </w:rPr>
      </w:pPr>
      <w:r>
        <w:rPr>
          <w:sz w:val="20"/>
          <w:szCs w:val="20"/>
        </w:rPr>
        <w:t>Team building</w:t>
      </w:r>
    </w:p>
    <w:p w14:paraId="57DCC266" w14:textId="77777777" w:rsidR="00BD4108" w:rsidRPr="00BD4108" w:rsidRDefault="00BD4108" w:rsidP="00BD4108">
      <w:pPr>
        <w:pStyle w:val="ListParagraph"/>
        <w:numPr>
          <w:ilvl w:val="1"/>
          <w:numId w:val="4"/>
        </w:numPr>
        <w:spacing w:after="0"/>
        <w:rPr>
          <w:color w:val="FF0000"/>
          <w:sz w:val="20"/>
          <w:szCs w:val="20"/>
        </w:rPr>
      </w:pPr>
      <w:r w:rsidRPr="00BD4108">
        <w:rPr>
          <w:color w:val="FF0000"/>
          <w:sz w:val="20"/>
          <w:szCs w:val="20"/>
        </w:rPr>
        <w:t>Cooperation</w:t>
      </w:r>
    </w:p>
    <w:p w14:paraId="4B1A99E5" w14:textId="77777777" w:rsidR="00BD4108" w:rsidRDefault="00BD4108" w:rsidP="00BD4108">
      <w:pPr>
        <w:pStyle w:val="ListParagraph"/>
        <w:numPr>
          <w:ilvl w:val="1"/>
          <w:numId w:val="4"/>
        </w:numPr>
        <w:spacing w:after="0"/>
        <w:rPr>
          <w:sz w:val="20"/>
          <w:szCs w:val="20"/>
        </w:rPr>
      </w:pPr>
      <w:r>
        <w:rPr>
          <w:sz w:val="20"/>
          <w:szCs w:val="20"/>
        </w:rPr>
        <w:t>Collaboration</w:t>
      </w:r>
    </w:p>
    <w:p w14:paraId="568ED409" w14:textId="77777777" w:rsidR="00BD4108" w:rsidRDefault="00BD4108" w:rsidP="00BD4108">
      <w:pPr>
        <w:pStyle w:val="ListParagraph"/>
        <w:numPr>
          <w:ilvl w:val="1"/>
          <w:numId w:val="4"/>
        </w:numPr>
        <w:spacing w:after="0"/>
        <w:rPr>
          <w:sz w:val="20"/>
          <w:szCs w:val="20"/>
        </w:rPr>
      </w:pPr>
      <w:r>
        <w:rPr>
          <w:sz w:val="20"/>
          <w:szCs w:val="20"/>
        </w:rPr>
        <w:lastRenderedPageBreak/>
        <w:t>Consolidation</w:t>
      </w:r>
    </w:p>
    <w:p w14:paraId="4069420C" w14:textId="77777777" w:rsidR="00BD4108" w:rsidRDefault="00BD4108" w:rsidP="00BD4108">
      <w:pPr>
        <w:pStyle w:val="ListParagraph"/>
        <w:numPr>
          <w:ilvl w:val="0"/>
          <w:numId w:val="4"/>
        </w:numPr>
        <w:spacing w:after="0"/>
        <w:rPr>
          <w:sz w:val="20"/>
          <w:szCs w:val="20"/>
        </w:rPr>
      </w:pPr>
      <w:r>
        <w:rPr>
          <w:sz w:val="20"/>
          <w:szCs w:val="20"/>
        </w:rPr>
        <w:t>When a child says “no” to a direction, what does the paper suggest they are doing?</w:t>
      </w:r>
    </w:p>
    <w:p w14:paraId="2117ABF7" w14:textId="77777777" w:rsidR="00BD4108" w:rsidRDefault="00BD4108" w:rsidP="00BD4108">
      <w:pPr>
        <w:pStyle w:val="ListParagraph"/>
        <w:numPr>
          <w:ilvl w:val="1"/>
          <w:numId w:val="4"/>
        </w:numPr>
        <w:spacing w:after="0"/>
        <w:rPr>
          <w:sz w:val="20"/>
          <w:szCs w:val="20"/>
        </w:rPr>
      </w:pPr>
      <w:r>
        <w:rPr>
          <w:sz w:val="20"/>
          <w:szCs w:val="20"/>
        </w:rPr>
        <w:t>Being defiant</w:t>
      </w:r>
    </w:p>
    <w:p w14:paraId="242CE1E6" w14:textId="77777777" w:rsidR="00BD4108" w:rsidRDefault="00BD4108" w:rsidP="00BD4108">
      <w:pPr>
        <w:pStyle w:val="ListParagraph"/>
        <w:numPr>
          <w:ilvl w:val="1"/>
          <w:numId w:val="4"/>
        </w:numPr>
        <w:spacing w:after="0"/>
        <w:rPr>
          <w:sz w:val="20"/>
          <w:szCs w:val="20"/>
        </w:rPr>
      </w:pPr>
      <w:r>
        <w:rPr>
          <w:sz w:val="20"/>
          <w:szCs w:val="20"/>
        </w:rPr>
        <w:t>Starting a fight</w:t>
      </w:r>
    </w:p>
    <w:p w14:paraId="68E2ECC0" w14:textId="77777777" w:rsidR="00BD4108" w:rsidRPr="00BD4108" w:rsidRDefault="00BD4108" w:rsidP="00BD4108">
      <w:pPr>
        <w:pStyle w:val="ListParagraph"/>
        <w:numPr>
          <w:ilvl w:val="1"/>
          <w:numId w:val="4"/>
        </w:numPr>
        <w:spacing w:after="0"/>
        <w:rPr>
          <w:color w:val="FF0000"/>
          <w:sz w:val="20"/>
          <w:szCs w:val="20"/>
        </w:rPr>
      </w:pPr>
      <w:r w:rsidRPr="00BD4108">
        <w:rPr>
          <w:color w:val="FF0000"/>
          <w:sz w:val="20"/>
          <w:szCs w:val="20"/>
        </w:rPr>
        <w:t>Developing individuality</w:t>
      </w:r>
    </w:p>
    <w:p w14:paraId="64A1646E" w14:textId="77777777" w:rsidR="00BD4108" w:rsidRDefault="00BD4108" w:rsidP="00BD4108">
      <w:pPr>
        <w:pStyle w:val="ListParagraph"/>
        <w:numPr>
          <w:ilvl w:val="1"/>
          <w:numId w:val="4"/>
        </w:numPr>
        <w:spacing w:after="0"/>
        <w:rPr>
          <w:sz w:val="20"/>
          <w:szCs w:val="20"/>
        </w:rPr>
      </w:pPr>
      <w:r>
        <w:rPr>
          <w:sz w:val="20"/>
          <w:szCs w:val="20"/>
        </w:rPr>
        <w:t>Attempting to get a reaction out of you.</w:t>
      </w:r>
    </w:p>
    <w:p w14:paraId="1E96B245" w14:textId="5F2FE2B2" w:rsidR="00BD4108" w:rsidRDefault="00BD4108" w:rsidP="00BD4108">
      <w:pPr>
        <w:pStyle w:val="ListParagraph"/>
        <w:numPr>
          <w:ilvl w:val="0"/>
          <w:numId w:val="4"/>
        </w:numPr>
        <w:spacing w:after="0"/>
        <w:rPr>
          <w:sz w:val="20"/>
          <w:szCs w:val="20"/>
        </w:rPr>
      </w:pPr>
      <w:r>
        <w:rPr>
          <w:sz w:val="20"/>
          <w:szCs w:val="20"/>
        </w:rPr>
        <w:t xml:space="preserve">Giving a child two choices that you choose both ensures acceptable options and allows the child to? </w:t>
      </w:r>
      <w:r w:rsidRPr="00330827">
        <w:rPr>
          <w:color w:val="FF0000"/>
          <w:sz w:val="20"/>
          <w:szCs w:val="20"/>
        </w:rPr>
        <w:t xml:space="preserve">Choose, assert their individuality, </w:t>
      </w:r>
      <w:r w:rsidR="00330827" w:rsidRPr="00330827">
        <w:rPr>
          <w:color w:val="FF0000"/>
          <w:sz w:val="20"/>
          <w:szCs w:val="20"/>
        </w:rPr>
        <w:t xml:space="preserve">or </w:t>
      </w:r>
      <w:proofErr w:type="gramStart"/>
      <w:r w:rsidR="00330827" w:rsidRPr="00330827">
        <w:rPr>
          <w:color w:val="FF0000"/>
          <w:sz w:val="20"/>
          <w:szCs w:val="20"/>
        </w:rPr>
        <w:t>make a decision</w:t>
      </w:r>
      <w:proofErr w:type="gramEnd"/>
      <w:r w:rsidR="00330827" w:rsidRPr="00330827">
        <w:rPr>
          <w:color w:val="FF0000"/>
          <w:sz w:val="20"/>
          <w:szCs w:val="20"/>
        </w:rPr>
        <w:t xml:space="preserve"> are all acceptable options. </w:t>
      </w:r>
    </w:p>
    <w:p w14:paraId="1641C089" w14:textId="77777777" w:rsidR="00BD4108" w:rsidRDefault="00BD4108" w:rsidP="00BD4108">
      <w:pPr>
        <w:pStyle w:val="ListParagraph"/>
        <w:numPr>
          <w:ilvl w:val="0"/>
          <w:numId w:val="4"/>
        </w:numPr>
        <w:spacing w:after="0"/>
        <w:rPr>
          <w:sz w:val="20"/>
          <w:szCs w:val="20"/>
        </w:rPr>
      </w:pPr>
      <w:r>
        <w:rPr>
          <w:sz w:val="20"/>
          <w:szCs w:val="20"/>
        </w:rPr>
        <w:t>Where can choices be used?</w:t>
      </w:r>
    </w:p>
    <w:p w14:paraId="7383F579" w14:textId="77777777" w:rsidR="00BD4108" w:rsidRDefault="00BD4108" w:rsidP="00BD4108">
      <w:pPr>
        <w:pStyle w:val="ListParagraph"/>
        <w:numPr>
          <w:ilvl w:val="1"/>
          <w:numId w:val="4"/>
        </w:numPr>
        <w:spacing w:after="0"/>
        <w:rPr>
          <w:sz w:val="20"/>
          <w:szCs w:val="20"/>
        </w:rPr>
      </w:pPr>
      <w:r>
        <w:rPr>
          <w:sz w:val="20"/>
          <w:szCs w:val="20"/>
        </w:rPr>
        <w:t>At breakfast</w:t>
      </w:r>
    </w:p>
    <w:p w14:paraId="286D1B85" w14:textId="77777777" w:rsidR="00BD4108" w:rsidRDefault="00BD4108" w:rsidP="00BD4108">
      <w:pPr>
        <w:pStyle w:val="ListParagraph"/>
        <w:numPr>
          <w:ilvl w:val="1"/>
          <w:numId w:val="4"/>
        </w:numPr>
        <w:spacing w:after="0"/>
        <w:rPr>
          <w:sz w:val="20"/>
          <w:szCs w:val="20"/>
        </w:rPr>
      </w:pPr>
      <w:r>
        <w:rPr>
          <w:sz w:val="20"/>
          <w:szCs w:val="20"/>
        </w:rPr>
        <w:t>At the library</w:t>
      </w:r>
    </w:p>
    <w:p w14:paraId="7CC57AD4" w14:textId="77777777" w:rsidR="00BD4108" w:rsidRDefault="00BD4108" w:rsidP="00BD4108">
      <w:pPr>
        <w:pStyle w:val="ListParagraph"/>
        <w:numPr>
          <w:ilvl w:val="1"/>
          <w:numId w:val="4"/>
        </w:numPr>
        <w:spacing w:after="0"/>
        <w:rPr>
          <w:sz w:val="20"/>
          <w:szCs w:val="20"/>
        </w:rPr>
      </w:pPr>
      <w:r>
        <w:rPr>
          <w:sz w:val="20"/>
          <w:szCs w:val="20"/>
        </w:rPr>
        <w:t>At dinner time</w:t>
      </w:r>
    </w:p>
    <w:p w14:paraId="3F061C17" w14:textId="77777777" w:rsidR="00BD4108" w:rsidRPr="00124EAA" w:rsidRDefault="00BD4108" w:rsidP="00BD4108">
      <w:pPr>
        <w:pStyle w:val="ListParagraph"/>
        <w:numPr>
          <w:ilvl w:val="1"/>
          <w:numId w:val="4"/>
        </w:numPr>
        <w:spacing w:after="0"/>
        <w:rPr>
          <w:color w:val="FF0000"/>
          <w:sz w:val="20"/>
          <w:szCs w:val="20"/>
        </w:rPr>
      </w:pPr>
      <w:proofErr w:type="gramStart"/>
      <w:r w:rsidRPr="00124EAA">
        <w:rPr>
          <w:color w:val="FF0000"/>
          <w:sz w:val="20"/>
          <w:szCs w:val="20"/>
        </w:rPr>
        <w:t>All of</w:t>
      </w:r>
      <w:proofErr w:type="gramEnd"/>
      <w:r w:rsidRPr="00124EAA">
        <w:rPr>
          <w:color w:val="FF0000"/>
          <w:sz w:val="20"/>
          <w:szCs w:val="20"/>
        </w:rPr>
        <w:t xml:space="preserve"> the above and more</w:t>
      </w:r>
    </w:p>
    <w:p w14:paraId="6870689B" w14:textId="41B85837" w:rsidR="00BD4108" w:rsidRDefault="00BD4108" w:rsidP="00BD4108">
      <w:pPr>
        <w:pStyle w:val="ListParagraph"/>
        <w:numPr>
          <w:ilvl w:val="0"/>
          <w:numId w:val="4"/>
        </w:numPr>
        <w:spacing w:after="0"/>
        <w:rPr>
          <w:sz w:val="20"/>
          <w:szCs w:val="20"/>
        </w:rPr>
      </w:pPr>
      <w:r>
        <w:rPr>
          <w:sz w:val="20"/>
          <w:szCs w:val="20"/>
        </w:rPr>
        <w:t xml:space="preserve"> Offering choices allows children to feel like they have </w:t>
      </w:r>
      <w:r w:rsidR="00124EAA" w:rsidRPr="00124EAA">
        <w:rPr>
          <w:color w:val="FF0000"/>
          <w:sz w:val="20"/>
          <w:szCs w:val="20"/>
        </w:rPr>
        <w:t>control</w:t>
      </w:r>
      <w:r w:rsidRPr="00124EAA">
        <w:rPr>
          <w:color w:val="FF0000"/>
          <w:sz w:val="20"/>
          <w:szCs w:val="20"/>
        </w:rPr>
        <w:t xml:space="preserve"> </w:t>
      </w:r>
      <w:r>
        <w:rPr>
          <w:sz w:val="20"/>
          <w:szCs w:val="20"/>
        </w:rPr>
        <w:t>over their lives.</w:t>
      </w:r>
    </w:p>
    <w:p w14:paraId="3B6A02BC" w14:textId="77777777" w:rsidR="00BD4108" w:rsidRDefault="00BD4108" w:rsidP="00BD4108">
      <w:pPr>
        <w:pStyle w:val="ListParagraph"/>
        <w:numPr>
          <w:ilvl w:val="0"/>
          <w:numId w:val="4"/>
        </w:numPr>
        <w:spacing w:after="0"/>
        <w:rPr>
          <w:sz w:val="20"/>
          <w:szCs w:val="20"/>
        </w:rPr>
      </w:pPr>
      <w:r>
        <w:rPr>
          <w:sz w:val="20"/>
          <w:szCs w:val="20"/>
        </w:rPr>
        <w:t>(</w:t>
      </w:r>
      <w:r w:rsidRPr="00124EAA">
        <w:rPr>
          <w:color w:val="FF0000"/>
          <w:sz w:val="20"/>
          <w:szCs w:val="20"/>
        </w:rPr>
        <w:t>true</w:t>
      </w:r>
      <w:r>
        <w:rPr>
          <w:sz w:val="20"/>
          <w:szCs w:val="20"/>
        </w:rPr>
        <w:t>/false) Offering choices helps take away risk for children as they attempt to take some control.</w:t>
      </w:r>
    </w:p>
    <w:p w14:paraId="6CF7CCDF" w14:textId="77777777" w:rsidR="00BD4108" w:rsidRDefault="00BD4108" w:rsidP="00BD4108">
      <w:pPr>
        <w:pStyle w:val="ListParagraph"/>
        <w:numPr>
          <w:ilvl w:val="0"/>
          <w:numId w:val="4"/>
        </w:numPr>
        <w:spacing w:after="0"/>
        <w:rPr>
          <w:sz w:val="20"/>
          <w:szCs w:val="20"/>
        </w:rPr>
      </w:pPr>
      <w:r>
        <w:rPr>
          <w:sz w:val="20"/>
          <w:szCs w:val="20"/>
        </w:rPr>
        <w:t>Giving choices to a child can help them feel like their uniqueness is:</w:t>
      </w:r>
    </w:p>
    <w:p w14:paraId="797B7A66" w14:textId="77777777" w:rsidR="00BD4108" w:rsidRPr="00124EAA" w:rsidRDefault="00BD4108" w:rsidP="00BD4108">
      <w:pPr>
        <w:pStyle w:val="ListParagraph"/>
        <w:numPr>
          <w:ilvl w:val="1"/>
          <w:numId w:val="4"/>
        </w:numPr>
        <w:spacing w:after="0"/>
        <w:rPr>
          <w:color w:val="FF0000"/>
          <w:sz w:val="20"/>
          <w:szCs w:val="20"/>
        </w:rPr>
      </w:pPr>
      <w:r w:rsidRPr="00124EAA">
        <w:rPr>
          <w:color w:val="FF0000"/>
          <w:sz w:val="20"/>
          <w:szCs w:val="20"/>
        </w:rPr>
        <w:t>Important</w:t>
      </w:r>
    </w:p>
    <w:p w14:paraId="111390C5" w14:textId="77777777" w:rsidR="00BD4108" w:rsidRDefault="00BD4108" w:rsidP="00BD4108">
      <w:pPr>
        <w:pStyle w:val="ListParagraph"/>
        <w:numPr>
          <w:ilvl w:val="1"/>
          <w:numId w:val="4"/>
        </w:numPr>
        <w:spacing w:after="0"/>
        <w:rPr>
          <w:sz w:val="20"/>
          <w:szCs w:val="20"/>
        </w:rPr>
      </w:pPr>
      <w:r>
        <w:rPr>
          <w:sz w:val="20"/>
          <w:szCs w:val="20"/>
        </w:rPr>
        <w:t>Not important</w:t>
      </w:r>
    </w:p>
    <w:p w14:paraId="36A596D4" w14:textId="77777777" w:rsidR="00BD4108" w:rsidRDefault="00BD4108" w:rsidP="00BD4108">
      <w:pPr>
        <w:pStyle w:val="ListParagraph"/>
        <w:numPr>
          <w:ilvl w:val="0"/>
          <w:numId w:val="4"/>
        </w:numPr>
        <w:spacing w:after="0"/>
        <w:rPr>
          <w:sz w:val="20"/>
          <w:szCs w:val="20"/>
        </w:rPr>
      </w:pPr>
      <w:r>
        <w:rPr>
          <w:sz w:val="20"/>
          <w:szCs w:val="20"/>
        </w:rPr>
        <w:t>(</w:t>
      </w:r>
      <w:r w:rsidRPr="00124EAA">
        <w:rPr>
          <w:color w:val="FF0000"/>
          <w:sz w:val="20"/>
          <w:szCs w:val="20"/>
        </w:rPr>
        <w:t>true</w:t>
      </w:r>
      <w:r>
        <w:rPr>
          <w:sz w:val="20"/>
          <w:szCs w:val="20"/>
        </w:rPr>
        <w:t xml:space="preserve">/false) Giving children choices now can help set the child up for larger more difficult decisions in the future. </w:t>
      </w:r>
    </w:p>
    <w:p w14:paraId="2286475A" w14:textId="77777777" w:rsidR="0036323C" w:rsidRPr="00245429" w:rsidRDefault="0036323C" w:rsidP="00202220">
      <w:pPr>
        <w:spacing w:after="0"/>
        <w:rPr>
          <w:sz w:val="20"/>
          <w:szCs w:val="20"/>
        </w:rPr>
      </w:pPr>
    </w:p>
    <w:sectPr w:rsidR="0036323C" w:rsidRPr="00245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E1E"/>
    <w:multiLevelType w:val="hybridMultilevel"/>
    <w:tmpl w:val="7C4A964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982CCB"/>
    <w:multiLevelType w:val="hybridMultilevel"/>
    <w:tmpl w:val="94B2E6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644A16"/>
    <w:multiLevelType w:val="hybridMultilevel"/>
    <w:tmpl w:val="94B2E6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EC008FF"/>
    <w:multiLevelType w:val="hybridMultilevel"/>
    <w:tmpl w:val="94B2E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3475143">
    <w:abstractNumId w:val="3"/>
  </w:num>
  <w:num w:numId="2" w16cid:durableId="374276589">
    <w:abstractNumId w:val="0"/>
  </w:num>
  <w:num w:numId="3" w16cid:durableId="1061363227">
    <w:abstractNumId w:val="1"/>
  </w:num>
  <w:num w:numId="4" w16cid:durableId="373385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1F"/>
    <w:rsid w:val="000003C3"/>
    <w:rsid w:val="00124EAA"/>
    <w:rsid w:val="001D6AB0"/>
    <w:rsid w:val="001E54E0"/>
    <w:rsid w:val="00202220"/>
    <w:rsid w:val="00220FEA"/>
    <w:rsid w:val="00245429"/>
    <w:rsid w:val="002D2B9F"/>
    <w:rsid w:val="00306598"/>
    <w:rsid w:val="00330827"/>
    <w:rsid w:val="0036323C"/>
    <w:rsid w:val="003D100A"/>
    <w:rsid w:val="00434103"/>
    <w:rsid w:val="00512758"/>
    <w:rsid w:val="005D75FE"/>
    <w:rsid w:val="006039C6"/>
    <w:rsid w:val="00623DF5"/>
    <w:rsid w:val="007E5C1F"/>
    <w:rsid w:val="007F538F"/>
    <w:rsid w:val="009C4561"/>
    <w:rsid w:val="00A56785"/>
    <w:rsid w:val="00AA7F92"/>
    <w:rsid w:val="00B5326C"/>
    <w:rsid w:val="00BD4108"/>
    <w:rsid w:val="00BE3655"/>
    <w:rsid w:val="00BF1FCE"/>
    <w:rsid w:val="00CD71BD"/>
    <w:rsid w:val="00D27EC3"/>
    <w:rsid w:val="00D40129"/>
    <w:rsid w:val="00D963E3"/>
    <w:rsid w:val="00DB4CE6"/>
    <w:rsid w:val="00F93C27"/>
    <w:rsid w:val="00FC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D3C1"/>
  <w15:chartTrackingRefBased/>
  <w15:docId w15:val="{25E448B6-5FB4-4671-81DB-9C8AC91F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C1F"/>
    <w:rPr>
      <w:color w:val="0563C1" w:themeColor="hyperlink"/>
      <w:u w:val="single"/>
    </w:rPr>
  </w:style>
  <w:style w:type="character" w:styleId="UnresolvedMention">
    <w:name w:val="Unresolved Mention"/>
    <w:basedOn w:val="DefaultParagraphFont"/>
    <w:uiPriority w:val="99"/>
    <w:semiHidden/>
    <w:unhideWhenUsed/>
    <w:rsid w:val="007E5C1F"/>
    <w:rPr>
      <w:color w:val="605E5C"/>
      <w:shd w:val="clear" w:color="auto" w:fill="E1DFDD"/>
    </w:rPr>
  </w:style>
  <w:style w:type="paragraph" w:styleId="ListParagraph">
    <w:name w:val="List Paragraph"/>
    <w:basedOn w:val="Normal"/>
    <w:uiPriority w:val="34"/>
    <w:qFormat/>
    <w:rsid w:val="0036323C"/>
    <w:pPr>
      <w:ind w:left="720"/>
      <w:contextualSpacing/>
    </w:pPr>
  </w:style>
  <w:style w:type="character" w:styleId="FollowedHyperlink">
    <w:name w:val="FollowedHyperlink"/>
    <w:basedOn w:val="DefaultParagraphFont"/>
    <w:uiPriority w:val="99"/>
    <w:semiHidden/>
    <w:unhideWhenUsed/>
    <w:rsid w:val="00DB4C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086">
      <w:bodyDiv w:val="1"/>
      <w:marLeft w:val="0"/>
      <w:marRight w:val="0"/>
      <w:marTop w:val="0"/>
      <w:marBottom w:val="0"/>
      <w:divBdr>
        <w:top w:val="none" w:sz="0" w:space="0" w:color="auto"/>
        <w:left w:val="none" w:sz="0" w:space="0" w:color="auto"/>
        <w:bottom w:val="none" w:sz="0" w:space="0" w:color="auto"/>
        <w:right w:val="none" w:sz="0" w:space="0" w:color="auto"/>
      </w:divBdr>
    </w:div>
    <w:div w:id="196537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cepointwellness.org/462-child-development-parenting-early-3-7/article/14329-the-use-of-choice-in-early-childhoo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937C22BD05B549801D7AB90B037B58" ma:contentTypeVersion="10" ma:contentTypeDescription="Create a new document." ma:contentTypeScope="" ma:versionID="84d2dcda7453198e7bdd1a4aca8ed8a2">
  <xsd:schema xmlns:xsd="http://www.w3.org/2001/XMLSchema" xmlns:xs="http://www.w3.org/2001/XMLSchema" xmlns:p="http://schemas.microsoft.com/office/2006/metadata/properties" xmlns:ns2="91ed2eea-7633-48e4-b0c1-c23a11cac4ea" targetNamespace="http://schemas.microsoft.com/office/2006/metadata/properties" ma:root="true" ma:fieldsID="15f813ba4fb071083ce384688b5278c2" ns2:_="">
    <xsd:import namespace="91ed2eea-7633-48e4-b0c1-c23a11cac4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d2eea-7633-48e4-b0c1-c23a11cac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BBF2A-6182-4023-B2CD-3DE4778B6C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DE5E88-616E-4684-BAA4-A198213DF03B}">
  <ds:schemaRefs>
    <ds:schemaRef ds:uri="http://schemas.microsoft.com/sharepoint/v3/contenttype/forms"/>
  </ds:schemaRefs>
</ds:datastoreItem>
</file>

<file path=customXml/itemProps3.xml><?xml version="1.0" encoding="utf-8"?>
<ds:datastoreItem xmlns:ds="http://schemas.openxmlformats.org/officeDocument/2006/customXml" ds:itemID="{63C64B04-02D4-415B-9C67-4F75CFD58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d2eea-7633-48e4-b0c1-c23a11cac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5686</Characters>
  <Application>Microsoft Office Word</Application>
  <DocSecurity>4</DocSecurity>
  <Lines>47</Lines>
  <Paragraphs>13</Paragraphs>
  <ScaleCrop>false</ScaleCrop>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Patton</dc:creator>
  <cp:keywords/>
  <dc:description/>
  <cp:lastModifiedBy>Taylor Forrest</cp:lastModifiedBy>
  <cp:revision>2</cp:revision>
  <dcterms:created xsi:type="dcterms:W3CDTF">2022-08-15T14:33:00Z</dcterms:created>
  <dcterms:modified xsi:type="dcterms:W3CDTF">2022-08-15T14:33:00Z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0x01010087937C22BD05B549801D7AB90B037B58</vt:lpwstr>
  </property>
</Properties>
</file>